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9C9" w:rsidRPr="00F76586" w:rsidRDefault="006A29C9" w:rsidP="00F76586">
      <w:pPr>
        <w:widowControl w:val="0"/>
        <w:shd w:val="clear" w:color="auto" w:fill="FFFFFF"/>
        <w:spacing w:line="360" w:lineRule="auto"/>
        <w:jc w:val="center"/>
        <w:rPr>
          <w:rFonts w:ascii="GHEA Grapalat" w:eastAsia="Times New Roman" w:hAnsi="GHEA Grapalat" w:cs="Times New Roman"/>
          <w:color w:val="000000"/>
          <w:sz w:val="24"/>
          <w:szCs w:val="24"/>
        </w:rPr>
      </w:pPr>
      <w:r w:rsidRPr="00F76586">
        <w:rPr>
          <w:rFonts w:ascii="GHEA Grapalat" w:hAnsi="GHEA Grapalat"/>
          <w:b/>
          <w:color w:val="000000"/>
          <w:sz w:val="24"/>
          <w:szCs w:val="24"/>
        </w:rPr>
        <w:t>ПРАВИТЕЛЬСТВО РЕСПУБЛИКИ АРМЕНИЯ</w:t>
      </w:r>
    </w:p>
    <w:p w:rsidR="006A29C9" w:rsidRPr="00F76586" w:rsidRDefault="00A22147" w:rsidP="00F76586">
      <w:pPr>
        <w:widowControl w:val="0"/>
        <w:shd w:val="clear" w:color="auto" w:fill="FFFFFF"/>
        <w:spacing w:line="360" w:lineRule="auto"/>
        <w:jc w:val="center"/>
        <w:rPr>
          <w:rFonts w:ascii="GHEA Grapalat" w:eastAsia="Times New Roman" w:hAnsi="GHEA Grapalat" w:cs="Times New Roman"/>
          <w:color w:val="000000"/>
          <w:sz w:val="24"/>
          <w:szCs w:val="24"/>
        </w:rPr>
      </w:pPr>
      <w:r w:rsidRPr="00F76586">
        <w:rPr>
          <w:rFonts w:ascii="GHEA Grapalat" w:hAnsi="GHEA Grapalat"/>
          <w:b/>
          <w:color w:val="000000"/>
          <w:sz w:val="24"/>
          <w:szCs w:val="24"/>
        </w:rPr>
        <w:t>ПОСТАНОВЛЕНИЕ</w:t>
      </w:r>
    </w:p>
    <w:p w:rsidR="006A29C9" w:rsidRPr="00F76586" w:rsidRDefault="006A29C9" w:rsidP="00F76586">
      <w:pPr>
        <w:widowControl w:val="0"/>
        <w:shd w:val="clear" w:color="auto" w:fill="FFFFFF"/>
        <w:spacing w:line="360" w:lineRule="auto"/>
        <w:jc w:val="center"/>
        <w:rPr>
          <w:rFonts w:ascii="GHEA Grapalat" w:eastAsia="Times New Roman" w:hAnsi="GHEA Grapalat" w:cs="Times New Roman"/>
          <w:color w:val="000000"/>
          <w:sz w:val="24"/>
          <w:szCs w:val="24"/>
        </w:rPr>
      </w:pPr>
      <w:r w:rsidRPr="00F76586">
        <w:rPr>
          <w:rFonts w:ascii="GHEA Grapalat" w:hAnsi="GHEA Grapalat"/>
          <w:color w:val="000000"/>
          <w:sz w:val="24"/>
          <w:szCs w:val="24"/>
        </w:rPr>
        <w:t>№ 1593-N от 13 октября 2022 года</w:t>
      </w:r>
    </w:p>
    <w:p w:rsidR="006A29C9" w:rsidRPr="00F76586" w:rsidRDefault="006A29C9" w:rsidP="00F76586">
      <w:pPr>
        <w:widowControl w:val="0"/>
        <w:shd w:val="clear" w:color="auto" w:fill="FFFFFF"/>
        <w:spacing w:line="360" w:lineRule="auto"/>
        <w:jc w:val="center"/>
        <w:rPr>
          <w:rFonts w:ascii="GHEA Grapalat" w:eastAsia="Times New Roman" w:hAnsi="GHEA Grapalat" w:cs="Times New Roman"/>
          <w:color w:val="000000"/>
          <w:sz w:val="24"/>
          <w:szCs w:val="24"/>
        </w:rPr>
      </w:pPr>
    </w:p>
    <w:p w:rsidR="006A29C9" w:rsidRPr="00F76586" w:rsidRDefault="006A29C9" w:rsidP="00F76586">
      <w:pPr>
        <w:widowControl w:val="0"/>
        <w:shd w:val="clear" w:color="auto" w:fill="FFFFFF"/>
        <w:spacing w:line="360" w:lineRule="auto"/>
        <w:jc w:val="center"/>
        <w:rPr>
          <w:rFonts w:ascii="GHEA Grapalat" w:eastAsia="Times New Roman" w:hAnsi="GHEA Grapalat" w:cs="Times New Roman"/>
          <w:color w:val="000000"/>
          <w:sz w:val="24"/>
          <w:szCs w:val="24"/>
        </w:rPr>
      </w:pPr>
      <w:r w:rsidRPr="00F76586">
        <w:rPr>
          <w:rFonts w:ascii="GHEA Grapalat" w:hAnsi="GHEA Grapalat"/>
          <w:b/>
          <w:color w:val="000000"/>
          <w:sz w:val="24"/>
          <w:szCs w:val="24"/>
        </w:rPr>
        <w:t xml:space="preserve">О ВНЕСЕНИИ </w:t>
      </w:r>
      <w:r w:rsidR="00234922" w:rsidRPr="00F76586">
        <w:rPr>
          <w:rFonts w:ascii="GHEA Grapalat" w:hAnsi="GHEA Grapalat"/>
          <w:b/>
          <w:color w:val="000000"/>
          <w:sz w:val="24"/>
          <w:szCs w:val="24"/>
        </w:rPr>
        <w:t xml:space="preserve">ИЗМЕНЕНИЙ И </w:t>
      </w:r>
      <w:r w:rsidRPr="00F76586">
        <w:rPr>
          <w:rFonts w:ascii="GHEA Grapalat" w:hAnsi="GHEA Grapalat"/>
          <w:b/>
          <w:color w:val="000000"/>
          <w:sz w:val="24"/>
          <w:szCs w:val="24"/>
        </w:rPr>
        <w:t xml:space="preserve">ДОПОЛНЕНИЙ В ПОСТАНОВЛЕНИЕ ПРАВИТЕЛЬСТВА РЕСПУБЛИКИ АРМЕНИЯ № 526-N ОТ 4 МАЯ 2017 ГОДА И </w:t>
      </w:r>
      <w:r w:rsidR="00F76586">
        <w:rPr>
          <w:rFonts w:ascii="GHEA Grapalat" w:hAnsi="GHEA Grapalat"/>
          <w:b/>
          <w:color w:val="000000"/>
          <w:sz w:val="24"/>
          <w:szCs w:val="24"/>
        </w:rPr>
        <w:br/>
      </w:r>
      <w:r w:rsidRPr="00F76586">
        <w:rPr>
          <w:rFonts w:ascii="GHEA Grapalat" w:hAnsi="GHEA Grapalat"/>
          <w:b/>
          <w:color w:val="000000"/>
          <w:sz w:val="24"/>
          <w:szCs w:val="24"/>
        </w:rPr>
        <w:t>О ВНЕСЕНИИ ИЗМЕНЕНИЯ В ПОСТАНОВЛЕНИЕ ПРАВИТЕЛЬСТВА РЕСПУБЛИКИ АРМЕНИЯ № 2121-N ОТ 23 ДЕКАБРЯ 2021 ГОДА</w:t>
      </w:r>
    </w:p>
    <w:p w:rsidR="006A29C9" w:rsidRPr="00F76586" w:rsidRDefault="006A29C9" w:rsidP="00F76586">
      <w:pPr>
        <w:widowControl w:val="0"/>
        <w:shd w:val="clear" w:color="auto" w:fill="FFFFFF"/>
        <w:spacing w:line="360" w:lineRule="auto"/>
        <w:jc w:val="center"/>
        <w:rPr>
          <w:rFonts w:ascii="GHEA Grapalat" w:eastAsia="Times New Roman" w:hAnsi="GHEA Grapalat" w:cs="Times New Roman"/>
          <w:color w:val="000000"/>
          <w:sz w:val="24"/>
          <w:szCs w:val="24"/>
        </w:rPr>
      </w:pPr>
    </w:p>
    <w:p w:rsidR="006A29C9" w:rsidRPr="00F76586" w:rsidRDefault="006A29C9" w:rsidP="00F76586">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Руководствуясь статьей 33, частью 1 статьи 34 Закона "О нормативных правовых актах", Правительство Республики Армения </w:t>
      </w:r>
      <w:r w:rsidRPr="00F76586">
        <w:rPr>
          <w:rFonts w:ascii="GHEA Grapalat" w:hAnsi="GHEA Grapalat"/>
          <w:b/>
          <w:i/>
          <w:color w:val="000000"/>
          <w:sz w:val="24"/>
          <w:szCs w:val="24"/>
        </w:rPr>
        <w:t>постановляет</w:t>
      </w:r>
      <w:r w:rsidRPr="00F76586">
        <w:rPr>
          <w:rFonts w:ascii="GHEA Grapalat" w:hAnsi="GHEA Grapalat"/>
          <w:color w:val="000000"/>
          <w:sz w:val="24"/>
          <w:szCs w:val="24"/>
        </w:rPr>
        <w:t>:</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w:t>
      </w:r>
      <w:r w:rsidR="00F76586">
        <w:rPr>
          <w:rFonts w:ascii="GHEA Grapalat" w:hAnsi="GHEA Grapalat"/>
          <w:color w:val="000000"/>
          <w:sz w:val="24"/>
          <w:szCs w:val="24"/>
        </w:rPr>
        <w:tab/>
      </w:r>
      <w:r w:rsidRPr="00F76586">
        <w:rPr>
          <w:rFonts w:ascii="GHEA Grapalat" w:hAnsi="GHEA Grapalat"/>
          <w:color w:val="000000"/>
          <w:sz w:val="24"/>
          <w:szCs w:val="24"/>
        </w:rPr>
        <w:t xml:space="preserve">В Порядок, утвержденный подпунктом 1 пункта 1 </w:t>
      </w:r>
      <w:r w:rsidR="00234922" w:rsidRPr="00F76586">
        <w:rPr>
          <w:rFonts w:ascii="GHEA Grapalat" w:hAnsi="GHEA Grapalat"/>
          <w:color w:val="000000"/>
          <w:sz w:val="24"/>
          <w:szCs w:val="24"/>
        </w:rPr>
        <w:t xml:space="preserve">Постановления </w:t>
      </w:r>
      <w:r w:rsidRPr="00F76586">
        <w:rPr>
          <w:rFonts w:ascii="GHEA Grapalat" w:hAnsi="GHEA Grapalat"/>
          <w:color w:val="000000"/>
          <w:sz w:val="24"/>
          <w:szCs w:val="24"/>
        </w:rPr>
        <w:t xml:space="preserve">Правительства Республики Армения № 526-N от 4 мая 2017 года "Об утверждении порядка организации процесса закупок и признании утратившим силу </w:t>
      </w:r>
      <w:r w:rsidR="00234922" w:rsidRPr="00F76586">
        <w:rPr>
          <w:rFonts w:ascii="GHEA Grapalat" w:hAnsi="GHEA Grapalat"/>
          <w:color w:val="000000"/>
          <w:sz w:val="24"/>
          <w:szCs w:val="24"/>
        </w:rPr>
        <w:t xml:space="preserve">Постановления </w:t>
      </w:r>
      <w:r w:rsidRPr="00F76586">
        <w:rPr>
          <w:rFonts w:ascii="GHEA Grapalat" w:hAnsi="GHEA Grapalat"/>
          <w:color w:val="000000"/>
          <w:sz w:val="24"/>
          <w:szCs w:val="24"/>
        </w:rPr>
        <w:t>Правительства Республики Армения №</w:t>
      </w:r>
      <w:r w:rsidR="00234922" w:rsidRPr="00F76586">
        <w:rPr>
          <w:rFonts w:ascii="GHEA Grapalat" w:hAnsi="GHEA Grapalat"/>
          <w:color w:val="000000"/>
          <w:sz w:val="24"/>
          <w:szCs w:val="24"/>
        </w:rPr>
        <w:t xml:space="preserve"> </w:t>
      </w:r>
      <w:r w:rsidRPr="00F76586">
        <w:rPr>
          <w:rFonts w:ascii="GHEA Grapalat" w:hAnsi="GHEA Grapalat"/>
          <w:color w:val="000000"/>
          <w:sz w:val="24"/>
          <w:szCs w:val="24"/>
        </w:rPr>
        <w:t>168-N от 10 февраля 2011</w:t>
      </w:r>
      <w:r w:rsidR="00F76586">
        <w:rPr>
          <w:rFonts w:ascii="Calibri" w:hAnsi="Calibri" w:cs="Calibri"/>
          <w:color w:val="000000"/>
          <w:sz w:val="24"/>
          <w:szCs w:val="24"/>
        </w:rPr>
        <w:t> </w:t>
      </w:r>
      <w:r w:rsidRPr="00F76586">
        <w:rPr>
          <w:rFonts w:ascii="GHEA Grapalat" w:hAnsi="GHEA Grapalat"/>
          <w:color w:val="000000"/>
          <w:sz w:val="24"/>
          <w:szCs w:val="24"/>
        </w:rPr>
        <w:t>года", внести следующие изменения и дополнения: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w:t>
      </w:r>
      <w:r w:rsidR="00F76586">
        <w:rPr>
          <w:rFonts w:ascii="GHEA Grapalat" w:hAnsi="GHEA Grapalat"/>
          <w:color w:val="000000"/>
          <w:sz w:val="24"/>
          <w:szCs w:val="24"/>
        </w:rPr>
        <w:tab/>
      </w:r>
      <w:r w:rsidRPr="00F76586">
        <w:rPr>
          <w:rFonts w:ascii="GHEA Grapalat" w:hAnsi="GHEA Grapalat"/>
          <w:color w:val="000000"/>
          <w:sz w:val="24"/>
          <w:szCs w:val="24"/>
        </w:rPr>
        <w:t>пункт 3 изложить в следующей редакции: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"3.</w:t>
      </w:r>
      <w:r w:rsidR="00F76586">
        <w:rPr>
          <w:rFonts w:ascii="GHEA Grapalat" w:hAnsi="GHEA Grapalat"/>
          <w:color w:val="000000"/>
          <w:sz w:val="24"/>
          <w:szCs w:val="24"/>
        </w:rPr>
        <w:tab/>
      </w:r>
      <w:r w:rsidRPr="00F76586">
        <w:rPr>
          <w:rFonts w:ascii="GHEA Grapalat" w:hAnsi="GHEA Grapalat"/>
          <w:color w:val="000000"/>
          <w:sz w:val="24"/>
          <w:szCs w:val="24"/>
        </w:rPr>
        <w:t xml:space="preserve">В каждом отдельном случае, обосновав особенности процесса закупки, заказчик может обратиться к Правительству Республики Армения (представив в установленном порядке проект соответствующего постановления Правительства Республики Армения) </w:t>
      </w:r>
      <w:r w:rsidR="00234922" w:rsidRPr="00F76586">
        <w:rPr>
          <w:rFonts w:ascii="GHEA Grapalat" w:hAnsi="GHEA Grapalat"/>
          <w:color w:val="000000"/>
          <w:sz w:val="24"/>
          <w:szCs w:val="24"/>
          <w:lang w:val="hy-AM"/>
        </w:rPr>
        <w:t>—</w:t>
      </w:r>
      <w:r w:rsidR="00234922" w:rsidRPr="00F76586">
        <w:rPr>
          <w:rFonts w:ascii="GHEA Grapalat" w:hAnsi="GHEA Grapalat"/>
          <w:color w:val="000000"/>
          <w:sz w:val="24"/>
          <w:szCs w:val="24"/>
        </w:rPr>
        <w:t xml:space="preserve"> </w:t>
      </w:r>
      <w:r w:rsidRPr="00F76586">
        <w:rPr>
          <w:rFonts w:ascii="GHEA Grapalat" w:hAnsi="GHEA Grapalat"/>
          <w:color w:val="000000"/>
          <w:sz w:val="24"/>
          <w:szCs w:val="24"/>
        </w:rPr>
        <w:t>испрашивая разрешение последнего на осуществление закупки без соблюдения одного или нескольких условий, установленных настоящим Порядком, применяя или не применяя заменяющее его (их) иное условие (условия).</w:t>
      </w:r>
    </w:p>
    <w:p w:rsidR="006A29C9" w:rsidRPr="00F76586" w:rsidRDefault="006A29C9" w:rsidP="00F76586">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В этом случае Правительство Республики Армения, учитывая особенности процесса закупки, может принять </w:t>
      </w:r>
      <w:r w:rsidR="00234922" w:rsidRPr="00F76586">
        <w:rPr>
          <w:rFonts w:ascii="GHEA Grapalat" w:hAnsi="GHEA Grapalat"/>
          <w:color w:val="000000"/>
          <w:sz w:val="24"/>
          <w:szCs w:val="24"/>
        </w:rPr>
        <w:t xml:space="preserve">постановление </w:t>
      </w:r>
      <w:r w:rsidRPr="00F76586">
        <w:rPr>
          <w:rFonts w:ascii="GHEA Grapalat" w:hAnsi="GHEA Grapalat"/>
          <w:color w:val="000000"/>
          <w:sz w:val="24"/>
          <w:szCs w:val="24"/>
        </w:rPr>
        <w:t xml:space="preserve">о предоставлении заказчику </w:t>
      </w:r>
      <w:r w:rsidRPr="00F76586">
        <w:rPr>
          <w:rFonts w:ascii="GHEA Grapalat" w:hAnsi="GHEA Grapalat"/>
          <w:color w:val="000000"/>
          <w:spacing w:val="-6"/>
          <w:sz w:val="24"/>
          <w:szCs w:val="24"/>
        </w:rPr>
        <w:lastRenderedPageBreak/>
        <w:t>разрешения на организацию процесса закупки без соблюдения одного или нескольких условий, установленных настоящим Порядком, с применением при необходимости</w:t>
      </w:r>
      <w:r w:rsidR="00F76586" w:rsidRPr="00F76586">
        <w:rPr>
          <w:rFonts w:ascii="GHEA Grapalat" w:hAnsi="GHEA Grapalat"/>
          <w:color w:val="000000"/>
          <w:spacing w:val="-6"/>
          <w:sz w:val="24"/>
          <w:szCs w:val="24"/>
        </w:rPr>
        <w:t xml:space="preserve"> </w:t>
      </w:r>
      <w:r w:rsidRPr="00F76586">
        <w:rPr>
          <w:rFonts w:ascii="GHEA Grapalat" w:hAnsi="GHEA Grapalat"/>
          <w:color w:val="000000"/>
          <w:spacing w:val="-6"/>
          <w:sz w:val="24"/>
          <w:szCs w:val="24"/>
        </w:rPr>
        <w:t>заменяющего (заменяющих) его (их)</w:t>
      </w:r>
      <w:r w:rsidR="00770707" w:rsidRPr="00F76586">
        <w:rPr>
          <w:rFonts w:ascii="GHEA Grapalat" w:hAnsi="GHEA Grapalat"/>
          <w:color w:val="000000"/>
          <w:spacing w:val="-6"/>
          <w:sz w:val="24"/>
          <w:szCs w:val="24"/>
        </w:rPr>
        <w:t xml:space="preserve"> иного</w:t>
      </w:r>
      <w:r w:rsidRPr="00F76586">
        <w:rPr>
          <w:rFonts w:ascii="GHEA Grapalat" w:hAnsi="GHEA Grapalat"/>
          <w:color w:val="000000"/>
          <w:spacing w:val="-6"/>
          <w:sz w:val="24"/>
          <w:szCs w:val="24"/>
        </w:rPr>
        <w:t xml:space="preserve"> </w:t>
      </w:r>
      <w:r w:rsidR="00770707" w:rsidRPr="00F76586">
        <w:rPr>
          <w:rFonts w:ascii="GHEA Grapalat" w:hAnsi="GHEA Grapalat"/>
          <w:color w:val="000000"/>
          <w:spacing w:val="-6"/>
          <w:sz w:val="24"/>
          <w:szCs w:val="24"/>
        </w:rPr>
        <w:t xml:space="preserve">(иных) </w:t>
      </w:r>
      <w:r w:rsidRPr="00F76586">
        <w:rPr>
          <w:rFonts w:ascii="GHEA Grapalat" w:hAnsi="GHEA Grapalat"/>
          <w:color w:val="000000"/>
          <w:spacing w:val="-6"/>
          <w:sz w:val="24"/>
          <w:szCs w:val="24"/>
        </w:rPr>
        <w:t>условия</w:t>
      </w:r>
      <w:r w:rsidRPr="00F76586">
        <w:rPr>
          <w:rFonts w:ascii="GHEA Grapalat" w:hAnsi="GHEA Grapalat"/>
          <w:color w:val="000000"/>
          <w:sz w:val="24"/>
          <w:szCs w:val="24"/>
        </w:rPr>
        <w:t xml:space="preserve"> (условий).</w:t>
      </w:r>
    </w:p>
    <w:p w:rsidR="006A29C9" w:rsidRPr="00F76586" w:rsidRDefault="006A29C9" w:rsidP="00F76586">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Настоящий пункт не относится </w:t>
      </w:r>
      <w:r w:rsidR="00770707" w:rsidRPr="00F76586">
        <w:rPr>
          <w:rFonts w:ascii="GHEA Grapalat" w:hAnsi="GHEA Grapalat"/>
          <w:color w:val="000000"/>
          <w:sz w:val="24"/>
          <w:szCs w:val="24"/>
        </w:rPr>
        <w:t xml:space="preserve">как </w:t>
      </w:r>
      <w:r w:rsidRPr="00F76586">
        <w:rPr>
          <w:rFonts w:ascii="GHEA Grapalat" w:hAnsi="GHEA Grapalat"/>
          <w:color w:val="000000"/>
          <w:sz w:val="24"/>
          <w:szCs w:val="24"/>
        </w:rPr>
        <w:t xml:space="preserve">к случаям, предусмотренным абзацем "к" подпункта 1 пункта 32 и пунктом 43 настоящего Порядка, </w:t>
      </w:r>
      <w:r w:rsidR="00770707" w:rsidRPr="00F76586">
        <w:rPr>
          <w:rFonts w:ascii="GHEA Grapalat" w:hAnsi="GHEA Grapalat"/>
          <w:color w:val="000000"/>
          <w:sz w:val="24"/>
          <w:szCs w:val="24"/>
        </w:rPr>
        <w:t>так и к тем</w:t>
      </w:r>
      <w:r w:rsidRPr="00F76586">
        <w:rPr>
          <w:rFonts w:ascii="GHEA Grapalat" w:hAnsi="GHEA Grapalat"/>
          <w:color w:val="000000"/>
          <w:sz w:val="24"/>
          <w:szCs w:val="24"/>
        </w:rPr>
        <w:t xml:space="preserve"> случаям, когда условие (условия) установлено (установлены) </w:t>
      </w:r>
      <w:r w:rsidR="00234922" w:rsidRPr="00F76586">
        <w:rPr>
          <w:rFonts w:ascii="GHEA Grapalat" w:hAnsi="GHEA Grapalat"/>
          <w:color w:val="000000"/>
          <w:sz w:val="24"/>
          <w:szCs w:val="24"/>
        </w:rPr>
        <w:t>з</w:t>
      </w:r>
      <w:r w:rsidRPr="00F76586">
        <w:rPr>
          <w:rFonts w:ascii="GHEA Grapalat" w:hAnsi="GHEA Grapalat"/>
          <w:color w:val="000000"/>
          <w:sz w:val="24"/>
          <w:szCs w:val="24"/>
        </w:rPr>
        <w:t xml:space="preserve">аконом или </w:t>
      </w:r>
      <w:r w:rsidR="00770707" w:rsidRPr="00F76586">
        <w:rPr>
          <w:rFonts w:ascii="GHEA Grapalat" w:hAnsi="GHEA Grapalat"/>
          <w:color w:val="000000"/>
          <w:sz w:val="24"/>
          <w:szCs w:val="24"/>
        </w:rPr>
        <w:t xml:space="preserve">исходит </w:t>
      </w:r>
      <w:r w:rsidRPr="00F76586">
        <w:rPr>
          <w:rFonts w:ascii="GHEA Grapalat" w:hAnsi="GHEA Grapalat"/>
          <w:color w:val="000000"/>
          <w:sz w:val="24"/>
          <w:szCs w:val="24"/>
        </w:rPr>
        <w:t xml:space="preserve">из требований </w:t>
      </w:r>
      <w:r w:rsidR="00234922" w:rsidRPr="00F76586">
        <w:rPr>
          <w:rFonts w:ascii="GHEA Grapalat" w:hAnsi="GHEA Grapalat"/>
          <w:color w:val="000000"/>
          <w:sz w:val="24"/>
          <w:szCs w:val="24"/>
        </w:rPr>
        <w:t>з</w:t>
      </w:r>
      <w:r w:rsidRPr="00F76586">
        <w:rPr>
          <w:rFonts w:ascii="GHEA Grapalat" w:hAnsi="GHEA Grapalat"/>
          <w:color w:val="000000"/>
          <w:sz w:val="24"/>
          <w:szCs w:val="24"/>
        </w:rPr>
        <w:t xml:space="preserve">акона. </w:t>
      </w:r>
    </w:p>
    <w:p w:rsidR="006A29C9" w:rsidRPr="00F76586" w:rsidRDefault="006A29C9" w:rsidP="00F76586">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При этом, предусмотренное настоящим пунктом условие может применяться, если приглашение не опубликовано либо не предоставлено участнику, за исключением случая организации закупки на основании пункта 1 части 1 статьи 23 Закона.";</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w:t>
      </w:r>
      <w:r w:rsidR="00F76586">
        <w:rPr>
          <w:rFonts w:ascii="GHEA Grapalat" w:hAnsi="GHEA Grapalat"/>
          <w:color w:val="000000"/>
          <w:sz w:val="24"/>
          <w:szCs w:val="24"/>
        </w:rPr>
        <w:tab/>
      </w:r>
      <w:r w:rsidRPr="00F76586">
        <w:rPr>
          <w:rFonts w:ascii="GHEA Grapalat" w:hAnsi="GHEA Grapalat"/>
          <w:color w:val="000000"/>
          <w:sz w:val="24"/>
          <w:szCs w:val="24"/>
        </w:rPr>
        <w:t>подпункт 5 пункта 11 дополнить новым предложением следующего содержания: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"Если организованная в форме электронного аукциона процедура закупки объявляется несостоявшейся по основанию, предусмотренному подпунктом 1 или 4 части 1 статьи 37 Закона, то данная закупка может быть произведена по иной процедуре закупки </w:t>
      </w:r>
      <w:r w:rsidR="00234922" w:rsidRPr="00F76586">
        <w:rPr>
          <w:rFonts w:ascii="GHEA Grapalat" w:hAnsi="GHEA Grapalat"/>
          <w:color w:val="000000"/>
          <w:sz w:val="24"/>
          <w:szCs w:val="24"/>
          <w:lang w:val="hy-AM"/>
        </w:rPr>
        <w:t>—</w:t>
      </w:r>
      <w:r w:rsidR="00234922" w:rsidRPr="00F76586">
        <w:rPr>
          <w:rFonts w:ascii="GHEA Grapalat" w:hAnsi="GHEA Grapalat"/>
          <w:color w:val="000000"/>
          <w:sz w:val="24"/>
          <w:szCs w:val="24"/>
        </w:rPr>
        <w:t xml:space="preserve"> </w:t>
      </w:r>
      <w:r w:rsidRPr="00F76586">
        <w:rPr>
          <w:rFonts w:ascii="GHEA Grapalat" w:hAnsi="GHEA Grapalat"/>
          <w:color w:val="000000"/>
          <w:sz w:val="24"/>
          <w:szCs w:val="24"/>
        </w:rPr>
        <w:t>с учетом требований, установленных для применения данной формы закупки.";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3)</w:t>
      </w:r>
      <w:r w:rsidR="00F76586">
        <w:rPr>
          <w:rFonts w:ascii="GHEA Grapalat" w:hAnsi="GHEA Grapalat"/>
          <w:color w:val="000000"/>
          <w:sz w:val="24"/>
          <w:szCs w:val="24"/>
        </w:rPr>
        <w:tab/>
      </w:r>
      <w:r w:rsidRPr="00F76586">
        <w:rPr>
          <w:rFonts w:ascii="GHEA Grapalat" w:hAnsi="GHEA Grapalat"/>
          <w:color w:val="000000"/>
          <w:sz w:val="24"/>
          <w:szCs w:val="24"/>
        </w:rPr>
        <w:t>в пункте 18 слова "общей суммы закупки" заменить словами "общей цены запланированной (прогнозируемой) закупки";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4)</w:t>
      </w:r>
      <w:r w:rsidR="00F76586">
        <w:rPr>
          <w:rFonts w:ascii="GHEA Grapalat" w:hAnsi="GHEA Grapalat"/>
          <w:color w:val="000000"/>
          <w:sz w:val="24"/>
          <w:szCs w:val="24"/>
        </w:rPr>
        <w:tab/>
      </w:r>
      <w:r w:rsidRPr="00F76586">
        <w:rPr>
          <w:rFonts w:ascii="GHEA Grapalat" w:hAnsi="GHEA Grapalat"/>
          <w:color w:val="000000"/>
          <w:sz w:val="24"/>
          <w:szCs w:val="24"/>
        </w:rPr>
        <w:t>в подпункте 1 пункта 21:</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а.</w:t>
      </w:r>
      <w:r w:rsidR="00F76586">
        <w:rPr>
          <w:rFonts w:ascii="GHEA Grapalat" w:hAnsi="GHEA Grapalat"/>
          <w:color w:val="000000"/>
          <w:sz w:val="24"/>
          <w:szCs w:val="24"/>
        </w:rPr>
        <w:tab/>
      </w:r>
      <w:r w:rsidRPr="00F76586">
        <w:rPr>
          <w:rFonts w:ascii="GHEA Grapalat" w:hAnsi="GHEA Grapalat"/>
          <w:color w:val="000000"/>
          <w:sz w:val="24"/>
          <w:szCs w:val="24"/>
        </w:rPr>
        <w:t>в абзаце "а" слово "марки" заменить словом "модели",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б.</w:t>
      </w:r>
      <w:r w:rsidR="00F76586">
        <w:rPr>
          <w:rFonts w:ascii="GHEA Grapalat" w:hAnsi="GHEA Grapalat"/>
          <w:color w:val="000000"/>
          <w:sz w:val="24"/>
          <w:szCs w:val="24"/>
        </w:rPr>
        <w:tab/>
      </w:r>
      <w:r w:rsidRPr="00F76586">
        <w:rPr>
          <w:rFonts w:ascii="GHEA Grapalat" w:hAnsi="GHEA Grapalat"/>
          <w:color w:val="000000"/>
          <w:sz w:val="24"/>
          <w:szCs w:val="24"/>
        </w:rPr>
        <w:t>абзац "г" изложить в следующей редакции: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"г.</w:t>
      </w:r>
      <w:r w:rsidR="00F76586">
        <w:rPr>
          <w:rFonts w:ascii="GHEA Grapalat" w:hAnsi="GHEA Grapalat"/>
          <w:color w:val="000000"/>
          <w:sz w:val="24"/>
          <w:szCs w:val="24"/>
        </w:rPr>
        <w:tab/>
      </w:r>
      <w:r w:rsidRPr="00F76586">
        <w:rPr>
          <w:rFonts w:ascii="GHEA Grapalat" w:hAnsi="GHEA Grapalat"/>
          <w:color w:val="000000"/>
          <w:sz w:val="24"/>
          <w:szCs w:val="24"/>
        </w:rPr>
        <w:t xml:space="preserve">при совершении закупок у одного лица </w:t>
      </w:r>
      <w:r w:rsidR="00F5685E" w:rsidRPr="00F76586">
        <w:rPr>
          <w:rFonts w:ascii="GHEA Grapalat" w:hAnsi="GHEA Grapalat"/>
          <w:color w:val="000000"/>
          <w:sz w:val="24"/>
          <w:szCs w:val="24"/>
          <w:lang w:val="hy-AM"/>
        </w:rPr>
        <w:t>—</w:t>
      </w:r>
      <w:r w:rsidR="00F5685E" w:rsidRPr="00F76586">
        <w:rPr>
          <w:rFonts w:ascii="GHEA Grapalat" w:hAnsi="GHEA Grapalat"/>
          <w:color w:val="000000"/>
          <w:sz w:val="24"/>
          <w:szCs w:val="24"/>
        </w:rPr>
        <w:t xml:space="preserve"> </w:t>
      </w:r>
      <w:r w:rsidRPr="00F76586">
        <w:rPr>
          <w:rFonts w:ascii="GHEA Grapalat" w:hAnsi="GHEA Grapalat"/>
          <w:color w:val="000000"/>
          <w:sz w:val="24"/>
          <w:szCs w:val="24"/>
        </w:rPr>
        <w:t xml:space="preserve">данные (наименование, место нахождения, при возможности </w:t>
      </w:r>
      <w:r w:rsidR="00F5685E" w:rsidRPr="00F76586">
        <w:rPr>
          <w:rFonts w:ascii="GHEA Grapalat" w:hAnsi="GHEA Grapalat"/>
          <w:color w:val="000000"/>
          <w:sz w:val="24"/>
          <w:szCs w:val="24"/>
          <w:lang w:val="hy-AM"/>
        </w:rPr>
        <w:t>—</w:t>
      </w:r>
      <w:r w:rsidR="00F5685E" w:rsidRPr="00F76586">
        <w:rPr>
          <w:rFonts w:ascii="GHEA Grapalat" w:hAnsi="GHEA Grapalat"/>
          <w:color w:val="000000"/>
          <w:sz w:val="24"/>
          <w:szCs w:val="24"/>
        </w:rPr>
        <w:t xml:space="preserve"> </w:t>
      </w:r>
      <w:r w:rsidRPr="00F76586">
        <w:rPr>
          <w:rFonts w:ascii="GHEA Grapalat" w:hAnsi="GHEA Grapalat"/>
          <w:color w:val="000000"/>
          <w:sz w:val="24"/>
          <w:szCs w:val="24"/>
        </w:rPr>
        <w:t xml:space="preserve">адрес электронной почты) того лица или лиц (возможных участников), которым должно быть отправлено приглашение на </w:t>
      </w:r>
      <w:r w:rsidR="00770707" w:rsidRPr="00F76586">
        <w:rPr>
          <w:rFonts w:ascii="GHEA Grapalat" w:hAnsi="GHEA Grapalat"/>
          <w:color w:val="000000"/>
          <w:sz w:val="24"/>
          <w:szCs w:val="24"/>
        </w:rPr>
        <w:lastRenderedPageBreak/>
        <w:t xml:space="preserve">данную </w:t>
      </w:r>
      <w:r w:rsidRPr="00F76586">
        <w:rPr>
          <w:rFonts w:ascii="GHEA Grapalat" w:hAnsi="GHEA Grapalat"/>
          <w:color w:val="000000"/>
          <w:sz w:val="24"/>
          <w:szCs w:val="24"/>
        </w:rPr>
        <w:t>закупку. Если закупка осуществляется по основанию, предусмотренному пунктом 2 части 1 статьи 23 Закона, то число представляемых лиц (возможных участников) не может быть меньше трех, за исключением случая организации процедуры посредством системы электронных закупок. Причем, в случае применения пункта 2 части 1 статьи 23 Закона, при наличии письменного согласия руководителя заказчика приглашение предоставляется только указанному в заявке на закупку лицу (возможному участнику). Предусмотренное настоящим абзацем полномочие, а также полномочие руководителя заказчика по утверждению плана закупок (внесению изменений и дополнений) осуществляет руководитель органа, установленного частью 1 статьи 2 Закона, а в случае заказчиков, имеющих статус юридического лица</w:t>
      </w:r>
      <w:r w:rsidR="00EA4398" w:rsidRPr="00F76586">
        <w:rPr>
          <w:rFonts w:ascii="GHEA Grapalat" w:hAnsi="GHEA Grapalat"/>
          <w:color w:val="000000"/>
          <w:sz w:val="24"/>
          <w:szCs w:val="24"/>
        </w:rPr>
        <w:t>,</w:t>
      </w:r>
      <w:r w:rsidRPr="00F76586">
        <w:rPr>
          <w:rFonts w:ascii="GHEA Grapalat" w:hAnsi="GHEA Grapalat"/>
          <w:color w:val="000000"/>
          <w:sz w:val="24"/>
          <w:szCs w:val="24"/>
        </w:rPr>
        <w:t xml:space="preserve"> </w:t>
      </w:r>
      <w:r w:rsidR="00F5685E" w:rsidRPr="00F76586">
        <w:rPr>
          <w:rFonts w:ascii="GHEA Grapalat" w:hAnsi="GHEA Grapalat"/>
          <w:color w:val="000000"/>
          <w:sz w:val="24"/>
          <w:szCs w:val="24"/>
          <w:lang w:val="hy-AM"/>
        </w:rPr>
        <w:t>—</w:t>
      </w:r>
      <w:r w:rsidR="00F5685E" w:rsidRPr="00F76586">
        <w:rPr>
          <w:rFonts w:ascii="GHEA Grapalat" w:hAnsi="GHEA Grapalat"/>
          <w:color w:val="000000"/>
          <w:sz w:val="24"/>
          <w:szCs w:val="24"/>
        </w:rPr>
        <w:t xml:space="preserve"> </w:t>
      </w:r>
      <w:r w:rsidRPr="00F76586">
        <w:rPr>
          <w:rFonts w:ascii="GHEA Grapalat" w:hAnsi="GHEA Grapalat"/>
          <w:color w:val="000000"/>
          <w:sz w:val="24"/>
          <w:szCs w:val="24"/>
        </w:rPr>
        <w:t>руководитель исполнительного органа.",</w:t>
      </w:r>
    </w:p>
    <w:p w:rsidR="006A29C9" w:rsidRPr="00F76586" w:rsidRDefault="00A22147"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в.</w:t>
      </w:r>
      <w:r w:rsidR="00F76586">
        <w:rPr>
          <w:rFonts w:ascii="GHEA Grapalat" w:hAnsi="GHEA Grapalat"/>
          <w:color w:val="000000"/>
          <w:sz w:val="24"/>
          <w:szCs w:val="24"/>
        </w:rPr>
        <w:tab/>
      </w:r>
      <w:r w:rsidRPr="00F76586">
        <w:rPr>
          <w:rFonts w:ascii="GHEA Grapalat" w:hAnsi="GHEA Grapalat"/>
          <w:color w:val="000000"/>
          <w:sz w:val="24"/>
          <w:szCs w:val="24"/>
        </w:rPr>
        <w:t>абзац "и" дополнить новым предложением следующего содержания:</w:t>
      </w:r>
    </w:p>
    <w:p w:rsidR="006A29C9" w:rsidRPr="00F76586" w:rsidRDefault="006A29C9" w:rsidP="00F76586">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"В случае организации процедуры закупки по основанию части 6 статьи 15 Закона, исчисление срока поставки товара, выполнения работы или предоставления услуги по подлежащему заключению договору устанавливается в календарных днях</w:t>
      </w:r>
      <w:r w:rsidR="00EA4398" w:rsidRPr="00F76586">
        <w:rPr>
          <w:rFonts w:ascii="GHEA Grapalat" w:hAnsi="GHEA Grapalat"/>
          <w:color w:val="000000"/>
          <w:sz w:val="24"/>
          <w:szCs w:val="24"/>
        </w:rPr>
        <w:t>,</w:t>
      </w:r>
      <w:r w:rsidRPr="00F76586">
        <w:rPr>
          <w:rFonts w:ascii="GHEA Grapalat" w:hAnsi="GHEA Grapalat"/>
          <w:color w:val="000000"/>
          <w:sz w:val="24"/>
          <w:szCs w:val="24"/>
        </w:rPr>
        <w:t xml:space="preserve"> осуществляя исчисление со дня вступления в силу соглашения, предусмотренного пунктом 18 настоящего Порядка,",</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г.</w:t>
      </w:r>
      <w:r w:rsidR="00F76586">
        <w:rPr>
          <w:rFonts w:ascii="GHEA Grapalat" w:hAnsi="GHEA Grapalat"/>
          <w:color w:val="000000"/>
          <w:sz w:val="24"/>
          <w:szCs w:val="24"/>
        </w:rPr>
        <w:tab/>
      </w:r>
      <w:r w:rsidRPr="00F76586">
        <w:rPr>
          <w:rFonts w:ascii="GHEA Grapalat" w:hAnsi="GHEA Grapalat"/>
          <w:color w:val="000000"/>
          <w:sz w:val="24"/>
          <w:szCs w:val="24"/>
        </w:rPr>
        <w:t>абзац "к" изложить в следующей редакции: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"к.</w:t>
      </w:r>
      <w:r w:rsidR="00F76586">
        <w:rPr>
          <w:rFonts w:ascii="GHEA Grapalat" w:hAnsi="GHEA Grapalat"/>
          <w:color w:val="000000"/>
          <w:sz w:val="24"/>
          <w:szCs w:val="24"/>
        </w:rPr>
        <w:tab/>
      </w:r>
      <w:r w:rsidRPr="00F76586">
        <w:rPr>
          <w:rFonts w:ascii="GHEA Grapalat" w:hAnsi="GHEA Grapalat"/>
          <w:color w:val="000000"/>
          <w:sz w:val="24"/>
          <w:szCs w:val="24"/>
        </w:rPr>
        <w:t xml:space="preserve">при закупке консультационных услуг, а также при организации процедуры закупки в форме двухэтапного конкурса </w:t>
      </w:r>
      <w:r w:rsidR="00F5685E" w:rsidRPr="00F76586">
        <w:rPr>
          <w:rFonts w:ascii="GHEA Grapalat" w:hAnsi="GHEA Grapalat"/>
          <w:color w:val="000000"/>
          <w:sz w:val="24"/>
          <w:szCs w:val="24"/>
          <w:lang w:val="hy-AM"/>
        </w:rPr>
        <w:t>—</w:t>
      </w:r>
      <w:r w:rsidRPr="00F76586">
        <w:rPr>
          <w:rFonts w:ascii="GHEA Grapalat" w:hAnsi="GHEA Grapalat"/>
          <w:color w:val="000000"/>
          <w:sz w:val="24"/>
          <w:szCs w:val="24"/>
        </w:rPr>
        <w:t xml:space="preserve"> критерии оценки заявок, присуждаемые им минимальные и максимальные баллы, а также предъявляемые к участнику квалификационные критерии и подлежащие представлению по заявке документы для их оценки.</w:t>
      </w:r>
      <w:r w:rsidR="00F76586">
        <w:rPr>
          <w:rFonts w:ascii="GHEA Grapalat" w:hAnsi="GHEA Grapalat"/>
          <w:color w:val="000000"/>
          <w:sz w:val="24"/>
          <w:szCs w:val="24"/>
        </w:rPr>
        <w:t xml:space="preserve"> </w:t>
      </w:r>
      <w:r w:rsidRPr="00F76586">
        <w:rPr>
          <w:rFonts w:ascii="GHEA Grapalat" w:hAnsi="GHEA Grapalat"/>
          <w:color w:val="000000"/>
          <w:sz w:val="24"/>
          <w:szCs w:val="24"/>
        </w:rPr>
        <w:t>При этом, в случае разработки проектной документации, необходимой для осуществления строительных программ, и (или) при закупке услуг технического надзора,</w:t>
      </w:r>
      <w:r w:rsidR="00F76586">
        <w:rPr>
          <w:rFonts w:ascii="GHEA Grapalat" w:hAnsi="GHEA Grapalat"/>
          <w:color w:val="000000"/>
          <w:sz w:val="24"/>
          <w:szCs w:val="24"/>
        </w:rPr>
        <w:t xml:space="preserve"> </w:t>
      </w:r>
      <w:r w:rsidRPr="00F76586">
        <w:rPr>
          <w:rFonts w:ascii="GHEA Grapalat" w:hAnsi="GHEA Grapalat"/>
          <w:color w:val="000000"/>
          <w:sz w:val="24"/>
          <w:szCs w:val="24"/>
        </w:rPr>
        <w:t>устанавливаемый для ценового условия критерий не может быть меньше двадцати и больше тридцати баллов;";</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lastRenderedPageBreak/>
        <w:t>5)</w:t>
      </w:r>
      <w:r w:rsidR="00F76586">
        <w:rPr>
          <w:rFonts w:ascii="GHEA Grapalat" w:hAnsi="GHEA Grapalat"/>
          <w:color w:val="000000"/>
          <w:sz w:val="24"/>
          <w:szCs w:val="24"/>
        </w:rPr>
        <w:tab/>
      </w:r>
      <w:r w:rsidRPr="00F76586">
        <w:rPr>
          <w:rFonts w:ascii="GHEA Grapalat" w:hAnsi="GHEA Grapalat"/>
          <w:color w:val="000000"/>
          <w:sz w:val="24"/>
          <w:szCs w:val="24"/>
        </w:rPr>
        <w:t>абзац "б" подпункта 2 пункта 21 изложить в следующей редакции: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"б.</w:t>
      </w:r>
      <w:r w:rsidR="00F76586">
        <w:rPr>
          <w:rFonts w:ascii="GHEA Grapalat" w:hAnsi="GHEA Grapalat"/>
          <w:color w:val="000000"/>
          <w:sz w:val="24"/>
          <w:szCs w:val="24"/>
        </w:rPr>
        <w:tab/>
      </w:r>
      <w:r w:rsidRPr="00F76586">
        <w:rPr>
          <w:rFonts w:ascii="GHEA Grapalat" w:hAnsi="GHEA Grapalat"/>
          <w:color w:val="000000"/>
          <w:sz w:val="24"/>
          <w:szCs w:val="24"/>
        </w:rPr>
        <w:t xml:space="preserve">на основании пункта 2 части 6 статьи 15 </w:t>
      </w:r>
      <w:r w:rsidR="00F93104" w:rsidRPr="00F76586">
        <w:rPr>
          <w:rFonts w:ascii="GHEA Grapalat" w:hAnsi="GHEA Grapalat"/>
          <w:color w:val="000000"/>
          <w:sz w:val="24"/>
          <w:szCs w:val="24"/>
        </w:rPr>
        <w:t xml:space="preserve">по заявке </w:t>
      </w:r>
      <w:r w:rsidRPr="00F76586">
        <w:rPr>
          <w:rFonts w:ascii="GHEA Grapalat" w:hAnsi="GHEA Grapalat"/>
          <w:color w:val="000000"/>
          <w:sz w:val="24"/>
          <w:szCs w:val="24"/>
        </w:rPr>
        <w:t>представляется также общая цена запланированной (прогнозируемой) для приобретения товара, работы или услуги закупки;";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6)</w:t>
      </w:r>
      <w:r w:rsidR="00F76586">
        <w:rPr>
          <w:rFonts w:ascii="GHEA Grapalat" w:hAnsi="GHEA Grapalat"/>
          <w:color w:val="000000"/>
          <w:sz w:val="24"/>
          <w:szCs w:val="24"/>
        </w:rPr>
        <w:tab/>
      </w:r>
      <w:r w:rsidRPr="00F76586">
        <w:rPr>
          <w:rFonts w:ascii="GHEA Grapalat" w:hAnsi="GHEA Grapalat"/>
          <w:color w:val="000000"/>
          <w:sz w:val="24"/>
          <w:szCs w:val="24"/>
        </w:rPr>
        <w:t>пункт 22 изложить в следующей редакции: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"22.</w:t>
      </w:r>
      <w:r w:rsidR="00F76586">
        <w:rPr>
          <w:rFonts w:ascii="GHEA Grapalat" w:hAnsi="GHEA Grapalat"/>
          <w:color w:val="000000"/>
          <w:sz w:val="24"/>
          <w:szCs w:val="24"/>
        </w:rPr>
        <w:tab/>
      </w:r>
      <w:r w:rsidRPr="00F76586">
        <w:rPr>
          <w:rFonts w:ascii="GHEA Grapalat" w:hAnsi="GHEA Grapalat"/>
          <w:color w:val="000000"/>
          <w:sz w:val="24"/>
          <w:szCs w:val="24"/>
        </w:rPr>
        <w:t>При установлении характеристик предмета закупки необходимо учитывать, что им должны соответствовать более одного потенциальных участников</w:t>
      </w:r>
      <w:r w:rsidR="00EA4398" w:rsidRPr="00F76586">
        <w:rPr>
          <w:rFonts w:ascii="GHEA Grapalat" w:hAnsi="GHEA Grapalat"/>
          <w:color w:val="000000"/>
          <w:sz w:val="24"/>
          <w:szCs w:val="24"/>
        </w:rPr>
        <w:t>,</w:t>
      </w:r>
      <w:r w:rsidR="00F93104" w:rsidRPr="00F76586">
        <w:rPr>
          <w:rFonts w:ascii="GHEA Grapalat" w:hAnsi="GHEA Grapalat"/>
          <w:color w:val="000000"/>
          <w:sz w:val="24"/>
          <w:szCs w:val="24"/>
        </w:rPr>
        <w:t xml:space="preserve"> </w:t>
      </w:r>
      <w:r w:rsidRPr="00F76586">
        <w:rPr>
          <w:rFonts w:ascii="GHEA Grapalat" w:hAnsi="GHEA Grapalat"/>
          <w:color w:val="000000"/>
          <w:sz w:val="24"/>
          <w:szCs w:val="24"/>
        </w:rPr>
        <w:t xml:space="preserve">за исключением закупок, производимых по основанию, предусмотренному подпунктом 4 пункта 23 настоящего Порядка, и в предусмотренных абзацем "г" подпункта 1 пункта 21 того же Порядка случаях, согласованных с руководителем заказчика. </w:t>
      </w:r>
      <w:r w:rsidR="00EA4398" w:rsidRPr="00F76586">
        <w:rPr>
          <w:rFonts w:ascii="GHEA Grapalat" w:hAnsi="GHEA Grapalat"/>
          <w:color w:val="000000"/>
          <w:sz w:val="24"/>
          <w:szCs w:val="24"/>
        </w:rPr>
        <w:t>При</w:t>
      </w:r>
      <w:r w:rsidRPr="00F76586">
        <w:rPr>
          <w:rFonts w:ascii="GHEA Grapalat" w:hAnsi="GHEA Grapalat"/>
          <w:color w:val="000000"/>
          <w:sz w:val="24"/>
          <w:szCs w:val="24"/>
        </w:rPr>
        <w:t xml:space="preserve"> </w:t>
      </w:r>
      <w:r w:rsidR="00EA4398" w:rsidRPr="00F76586">
        <w:rPr>
          <w:rFonts w:ascii="GHEA Grapalat" w:hAnsi="GHEA Grapalat"/>
          <w:color w:val="000000"/>
          <w:sz w:val="24"/>
          <w:szCs w:val="24"/>
        </w:rPr>
        <w:t xml:space="preserve">использовании </w:t>
      </w:r>
      <w:r w:rsidRPr="00F76586">
        <w:rPr>
          <w:rFonts w:ascii="GHEA Grapalat" w:hAnsi="GHEA Grapalat"/>
          <w:color w:val="000000"/>
          <w:sz w:val="24"/>
          <w:szCs w:val="24"/>
        </w:rPr>
        <w:t xml:space="preserve">ссылок </w:t>
      </w:r>
      <w:r w:rsidR="00EA4398" w:rsidRPr="00F76586">
        <w:rPr>
          <w:rFonts w:ascii="GHEA Grapalat" w:hAnsi="GHEA Grapalat"/>
          <w:color w:val="000000"/>
          <w:sz w:val="24"/>
          <w:szCs w:val="24"/>
        </w:rPr>
        <w:t xml:space="preserve">в случае закупки </w:t>
      </w:r>
      <w:r w:rsidRPr="00F76586">
        <w:rPr>
          <w:rFonts w:ascii="GHEA Grapalat" w:hAnsi="GHEA Grapalat"/>
          <w:color w:val="000000"/>
          <w:sz w:val="24"/>
          <w:szCs w:val="24"/>
        </w:rPr>
        <w:t>товаров в качестве эквивалента представляются фирменное наименование, модель и производитель предлагаемых товаров.";</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7)</w:t>
      </w:r>
      <w:r w:rsidR="00F76586">
        <w:rPr>
          <w:rFonts w:ascii="GHEA Grapalat" w:hAnsi="GHEA Grapalat"/>
          <w:color w:val="000000"/>
          <w:sz w:val="24"/>
          <w:szCs w:val="24"/>
        </w:rPr>
        <w:tab/>
      </w:r>
      <w:r w:rsidRPr="00F76586">
        <w:rPr>
          <w:rFonts w:ascii="GHEA Grapalat" w:hAnsi="GHEA Grapalat"/>
          <w:color w:val="000000"/>
          <w:sz w:val="24"/>
          <w:szCs w:val="24"/>
        </w:rPr>
        <w:t>в пункте 23:</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а.</w:t>
      </w:r>
      <w:r w:rsidR="00F76586">
        <w:rPr>
          <w:rFonts w:ascii="GHEA Grapalat" w:hAnsi="GHEA Grapalat"/>
          <w:color w:val="000000"/>
          <w:sz w:val="24"/>
          <w:szCs w:val="24"/>
        </w:rPr>
        <w:tab/>
      </w:r>
      <w:r w:rsidRPr="00F76586">
        <w:rPr>
          <w:rFonts w:ascii="GHEA Grapalat" w:hAnsi="GHEA Grapalat"/>
          <w:color w:val="000000"/>
          <w:sz w:val="24"/>
          <w:szCs w:val="24"/>
        </w:rPr>
        <w:t>подпункт 1 дополнить новым предложением следующего содержания:</w:t>
      </w:r>
    </w:p>
    <w:p w:rsidR="006A29C9" w:rsidRPr="00F76586" w:rsidRDefault="006A29C9" w:rsidP="00F76586">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"Если цена товара, работы или услуги конечного потребления, включенных в указанные в </w:t>
      </w:r>
      <w:r w:rsidR="00F93104" w:rsidRPr="00F76586">
        <w:rPr>
          <w:rFonts w:ascii="GHEA Grapalat" w:hAnsi="GHEA Grapalat"/>
          <w:color w:val="000000"/>
          <w:sz w:val="24"/>
          <w:szCs w:val="24"/>
        </w:rPr>
        <w:t xml:space="preserve">уровне </w:t>
      </w:r>
      <w:r w:rsidRPr="00F76586">
        <w:rPr>
          <w:rFonts w:ascii="GHEA Grapalat" w:hAnsi="GHEA Grapalat"/>
          <w:color w:val="000000"/>
          <w:sz w:val="24"/>
          <w:szCs w:val="24"/>
        </w:rPr>
        <w:t xml:space="preserve">2 единой номенклатуры закупок группы товаров, работ и услуг, не превышает ста тысяч </w:t>
      </w:r>
      <w:proofErr w:type="spellStart"/>
      <w:r w:rsidRPr="00F76586">
        <w:rPr>
          <w:rFonts w:ascii="GHEA Grapalat" w:hAnsi="GHEA Grapalat"/>
          <w:color w:val="000000"/>
          <w:sz w:val="24"/>
          <w:szCs w:val="24"/>
        </w:rPr>
        <w:t>драмов</w:t>
      </w:r>
      <w:proofErr w:type="spellEnd"/>
      <w:r w:rsidRPr="00F76586">
        <w:rPr>
          <w:rFonts w:ascii="GHEA Grapalat" w:hAnsi="GHEA Grapalat"/>
          <w:color w:val="000000"/>
          <w:sz w:val="24"/>
          <w:szCs w:val="24"/>
        </w:rPr>
        <w:t>, то закупка может быть произведена на основании пункта 4 части 1 статьи 23 Закона</w:t>
      </w:r>
      <w:r w:rsidR="001A7AC1" w:rsidRPr="00F76586">
        <w:rPr>
          <w:rFonts w:ascii="GHEA Grapalat" w:hAnsi="GHEA Grapalat"/>
          <w:color w:val="000000"/>
          <w:sz w:val="24"/>
          <w:szCs w:val="24"/>
        </w:rPr>
        <w:t>,</w:t>
      </w:r>
      <w:r w:rsidRPr="00F76586">
        <w:rPr>
          <w:rFonts w:ascii="GHEA Grapalat" w:hAnsi="GHEA Grapalat"/>
          <w:color w:val="000000"/>
          <w:sz w:val="24"/>
          <w:szCs w:val="24"/>
        </w:rPr>
        <w:t xml:space="preserve"> независимо от обстоятельства включения предмета закупки в список закупок, осуществляемых посредством электронного аукциона или централизованным способом</w:t>
      </w:r>
      <w:r w:rsidR="001A7AC1" w:rsidRPr="00F76586">
        <w:rPr>
          <w:rFonts w:ascii="GHEA Grapalat" w:hAnsi="GHEA Grapalat"/>
          <w:color w:val="000000"/>
          <w:sz w:val="24"/>
          <w:szCs w:val="24"/>
        </w:rPr>
        <w:t>,</w:t>
      </w:r>
      <w:r w:rsidRPr="00F76586">
        <w:rPr>
          <w:rFonts w:ascii="GHEA Grapalat" w:hAnsi="GHEA Grapalat"/>
          <w:color w:val="000000"/>
          <w:sz w:val="24"/>
          <w:szCs w:val="24"/>
        </w:rPr>
        <w:t xml:space="preserve"> или закрытым периодическим конкурсом;</w:t>
      </w:r>
      <w:r w:rsidR="00423C20" w:rsidRPr="00F76586">
        <w:rPr>
          <w:rFonts w:ascii="GHEA Grapalat" w:hAnsi="GHEA Grapalat"/>
          <w:color w:val="000000"/>
          <w:sz w:val="24"/>
          <w:szCs w:val="24"/>
        </w:rPr>
        <w:t>"</w:t>
      </w:r>
      <w:r w:rsidRPr="00F76586">
        <w:rPr>
          <w:rFonts w:ascii="GHEA Grapalat" w:hAnsi="GHEA Grapalat"/>
          <w:color w:val="000000"/>
          <w:sz w:val="24"/>
          <w:szCs w:val="24"/>
        </w:rPr>
        <w:t>,</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б.</w:t>
      </w:r>
      <w:r w:rsidR="00F76586">
        <w:rPr>
          <w:rFonts w:ascii="GHEA Grapalat" w:hAnsi="GHEA Grapalat"/>
          <w:color w:val="000000"/>
          <w:sz w:val="24"/>
          <w:szCs w:val="24"/>
        </w:rPr>
        <w:tab/>
      </w:r>
      <w:r w:rsidRPr="00F76586">
        <w:rPr>
          <w:rFonts w:ascii="GHEA Grapalat" w:hAnsi="GHEA Grapalat"/>
          <w:color w:val="000000"/>
          <w:sz w:val="24"/>
          <w:szCs w:val="24"/>
        </w:rPr>
        <w:t>5-</w:t>
      </w:r>
      <w:r w:rsidR="00F93104" w:rsidRPr="00F76586">
        <w:rPr>
          <w:rFonts w:ascii="GHEA Grapalat" w:hAnsi="GHEA Grapalat"/>
          <w:color w:val="000000"/>
          <w:sz w:val="24"/>
          <w:szCs w:val="24"/>
        </w:rPr>
        <w:t>ю</w:t>
      </w:r>
      <w:r w:rsidRPr="00F76586">
        <w:rPr>
          <w:rFonts w:ascii="GHEA Grapalat" w:hAnsi="GHEA Grapalat"/>
          <w:color w:val="000000"/>
          <w:sz w:val="24"/>
          <w:szCs w:val="24"/>
        </w:rPr>
        <w:t xml:space="preserve"> строку утвержденного подпунктом 4 перечня после слова "средствами" дополнить словами "услуг, необходимых для обеспечения правительственной и оперативной связи", а строку 33 после слова "телепередач" дополнить словом "</w:t>
      </w:r>
      <w:r w:rsidR="007C1D6D" w:rsidRPr="00F76586">
        <w:rPr>
          <w:rFonts w:ascii="GHEA Grapalat" w:hAnsi="GHEA Grapalat"/>
          <w:color w:val="000000"/>
          <w:sz w:val="24"/>
          <w:szCs w:val="24"/>
          <w:lang w:val="hy-AM"/>
        </w:rPr>
        <w:t>,</w:t>
      </w:r>
      <w:r w:rsidR="007C1D6D" w:rsidRPr="00F76586">
        <w:rPr>
          <w:rFonts w:ascii="Calibri" w:hAnsi="Calibri" w:cs="Calibri"/>
          <w:color w:val="000000"/>
          <w:sz w:val="24"/>
          <w:szCs w:val="24"/>
          <w:lang w:val="hy-AM"/>
        </w:rPr>
        <w:t> </w:t>
      </w:r>
      <w:r w:rsidRPr="00F76586">
        <w:rPr>
          <w:rFonts w:ascii="GHEA Grapalat" w:hAnsi="GHEA Grapalat"/>
          <w:color w:val="000000"/>
          <w:sz w:val="24"/>
          <w:szCs w:val="24"/>
        </w:rPr>
        <w:t>радиопередач",</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lastRenderedPageBreak/>
        <w:t>в.</w:t>
      </w:r>
      <w:r w:rsidR="00F76586">
        <w:rPr>
          <w:rFonts w:ascii="GHEA Grapalat" w:hAnsi="GHEA Grapalat"/>
          <w:color w:val="000000"/>
          <w:sz w:val="24"/>
          <w:szCs w:val="24"/>
        </w:rPr>
        <w:tab/>
      </w:r>
      <w:r w:rsidRPr="00F76586">
        <w:rPr>
          <w:rFonts w:ascii="GHEA Grapalat" w:hAnsi="GHEA Grapalat"/>
          <w:color w:val="000000"/>
          <w:sz w:val="24"/>
          <w:szCs w:val="24"/>
        </w:rPr>
        <w:t>подпункт</w:t>
      </w:r>
      <w:r w:rsidRPr="00F76586">
        <w:rPr>
          <w:rFonts w:ascii="Calibri" w:hAnsi="Calibri" w:cs="Calibri"/>
          <w:color w:val="000000"/>
          <w:sz w:val="24"/>
          <w:szCs w:val="24"/>
        </w:rPr>
        <w:t> </w:t>
      </w:r>
      <w:r w:rsidRPr="00F76586">
        <w:rPr>
          <w:rFonts w:ascii="GHEA Grapalat" w:hAnsi="GHEA Grapalat"/>
          <w:color w:val="000000"/>
          <w:sz w:val="24"/>
          <w:szCs w:val="24"/>
        </w:rPr>
        <w:t xml:space="preserve">5 </w:t>
      </w:r>
      <w:r w:rsidRPr="00F76586">
        <w:rPr>
          <w:rFonts w:ascii="GHEA Grapalat" w:hAnsi="GHEA Grapalat" w:cs="GHEA Grapalat"/>
          <w:color w:val="000000"/>
          <w:sz w:val="24"/>
          <w:szCs w:val="24"/>
        </w:rPr>
        <w:t>изложить</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в</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следующей</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редакции</w:t>
      </w:r>
      <w:r w:rsidRPr="00F76586">
        <w:rPr>
          <w:rFonts w:ascii="GHEA Grapalat" w:hAnsi="GHEA Grapalat"/>
          <w:color w:val="000000"/>
          <w:sz w:val="24"/>
          <w:szCs w:val="24"/>
        </w:rPr>
        <w:t>:</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"5)</w:t>
      </w:r>
      <w:r w:rsidR="00F76586">
        <w:rPr>
          <w:rFonts w:ascii="GHEA Grapalat" w:hAnsi="GHEA Grapalat"/>
          <w:color w:val="000000"/>
          <w:sz w:val="24"/>
          <w:szCs w:val="24"/>
        </w:rPr>
        <w:tab/>
      </w:r>
      <w:r w:rsidRPr="00F76586">
        <w:rPr>
          <w:rFonts w:ascii="GHEA Grapalat" w:hAnsi="GHEA Grapalat"/>
          <w:color w:val="000000"/>
          <w:sz w:val="24"/>
          <w:szCs w:val="24"/>
        </w:rPr>
        <w:t xml:space="preserve">приобретение товаров, работ и услуг, необходимых в случае чрезвычайных ситуаций, предусмотренных </w:t>
      </w:r>
      <w:r w:rsidR="007C1D6D" w:rsidRPr="00F76586">
        <w:rPr>
          <w:rFonts w:ascii="GHEA Grapalat" w:hAnsi="GHEA Grapalat"/>
          <w:color w:val="000000"/>
          <w:sz w:val="24"/>
          <w:szCs w:val="24"/>
        </w:rPr>
        <w:t xml:space="preserve">Законом </w:t>
      </w:r>
      <w:r w:rsidRPr="00F76586">
        <w:rPr>
          <w:rFonts w:ascii="GHEA Grapalat" w:hAnsi="GHEA Grapalat"/>
          <w:color w:val="000000"/>
          <w:sz w:val="24"/>
          <w:szCs w:val="24"/>
        </w:rPr>
        <w:t xml:space="preserve">"О защите населения в чрезвычайных ситуациях", или стихийных бедствий на территориях иностранных государств, объявления военного положения, предусмотренного Законом Республики Армения "О правовом режиме военного положения", установления усиленного рабочего режима в Вооруженных </w:t>
      </w:r>
      <w:r w:rsidR="004460F4" w:rsidRPr="00F76586">
        <w:rPr>
          <w:rFonts w:ascii="GHEA Grapalat" w:hAnsi="GHEA Grapalat"/>
          <w:color w:val="000000"/>
          <w:sz w:val="24"/>
          <w:szCs w:val="24"/>
        </w:rPr>
        <w:t>С</w:t>
      </w:r>
      <w:r w:rsidRPr="00F76586">
        <w:rPr>
          <w:rFonts w:ascii="GHEA Grapalat" w:hAnsi="GHEA Grapalat"/>
          <w:color w:val="000000"/>
          <w:sz w:val="24"/>
          <w:szCs w:val="24"/>
        </w:rPr>
        <w:t xml:space="preserve">илах в предусмотренных законодательством Республики Армения случаях, а также в случае невозможности замены жизненно важных товаров, работ и услуг, по которым прекращены поставка, выполнение и предоставление, альтернативными товарами, работами и услугами или, в случае товаров, при совершении </w:t>
      </w:r>
      <w:r w:rsidR="004460F4" w:rsidRPr="00F76586">
        <w:rPr>
          <w:rFonts w:ascii="GHEA Grapalat" w:hAnsi="GHEA Grapalat"/>
          <w:color w:val="000000"/>
          <w:sz w:val="24"/>
          <w:szCs w:val="24"/>
        </w:rPr>
        <w:t xml:space="preserve">закупок, </w:t>
      </w:r>
      <w:r w:rsidRPr="00F76586">
        <w:rPr>
          <w:rFonts w:ascii="GHEA Grapalat" w:hAnsi="GHEA Grapalat"/>
          <w:color w:val="000000"/>
          <w:sz w:val="24"/>
          <w:szCs w:val="24"/>
        </w:rPr>
        <w:t xml:space="preserve">возникших вследствие отсутствия товаров в резервах и считающихся </w:t>
      </w:r>
      <w:r w:rsidR="004460F4" w:rsidRPr="00F76586">
        <w:rPr>
          <w:rFonts w:ascii="GHEA Grapalat" w:hAnsi="GHEA Grapalat"/>
          <w:color w:val="000000"/>
          <w:sz w:val="24"/>
          <w:szCs w:val="24"/>
        </w:rPr>
        <w:t xml:space="preserve">срочными </w:t>
      </w:r>
      <w:r w:rsidRPr="00F76586">
        <w:rPr>
          <w:rFonts w:ascii="GHEA Grapalat" w:hAnsi="GHEA Grapalat"/>
          <w:color w:val="000000"/>
          <w:sz w:val="24"/>
          <w:szCs w:val="24"/>
        </w:rPr>
        <w:t xml:space="preserve">для удовлетворения потребностей государства, </w:t>
      </w:r>
      <w:r w:rsidR="007C1D6D" w:rsidRPr="00F76586">
        <w:rPr>
          <w:rFonts w:ascii="GHEA Grapalat" w:hAnsi="GHEA Grapalat"/>
          <w:color w:val="000000"/>
          <w:sz w:val="24"/>
          <w:szCs w:val="24"/>
          <w:lang w:val="hy-AM"/>
        </w:rPr>
        <w:t>—</w:t>
      </w:r>
      <w:r w:rsidR="007C1D6D" w:rsidRPr="00F76586">
        <w:rPr>
          <w:rFonts w:ascii="GHEA Grapalat" w:hAnsi="GHEA Grapalat"/>
          <w:color w:val="000000"/>
          <w:sz w:val="24"/>
          <w:szCs w:val="24"/>
        </w:rPr>
        <w:t xml:space="preserve"> </w:t>
      </w:r>
      <w:r w:rsidRPr="00F76586">
        <w:rPr>
          <w:rFonts w:ascii="GHEA Grapalat" w:hAnsi="GHEA Grapalat"/>
          <w:color w:val="000000"/>
          <w:sz w:val="24"/>
          <w:szCs w:val="24"/>
        </w:rPr>
        <w:t xml:space="preserve">может осуществляться без </w:t>
      </w:r>
      <w:proofErr w:type="spellStart"/>
      <w:r w:rsidRPr="00F76586">
        <w:rPr>
          <w:rFonts w:ascii="GHEA Grapalat" w:hAnsi="GHEA Grapalat"/>
          <w:color w:val="000000"/>
          <w:sz w:val="24"/>
          <w:szCs w:val="24"/>
        </w:rPr>
        <w:t>предусмотрения</w:t>
      </w:r>
      <w:proofErr w:type="spellEnd"/>
      <w:r w:rsidRPr="00F76586">
        <w:rPr>
          <w:rFonts w:ascii="GHEA Grapalat" w:hAnsi="GHEA Grapalat"/>
          <w:color w:val="000000"/>
          <w:sz w:val="24"/>
          <w:szCs w:val="24"/>
        </w:rPr>
        <w:t xml:space="preserve"> финансовых ассигнований для совершения данной закупки, с письменного согласия премьер-министра Республики Армения, при условии </w:t>
      </w:r>
      <w:proofErr w:type="spellStart"/>
      <w:r w:rsidRPr="00F76586">
        <w:rPr>
          <w:rFonts w:ascii="GHEA Grapalat" w:hAnsi="GHEA Grapalat"/>
          <w:color w:val="000000"/>
          <w:sz w:val="24"/>
          <w:szCs w:val="24"/>
        </w:rPr>
        <w:t>предусмотрения</w:t>
      </w:r>
      <w:proofErr w:type="spellEnd"/>
      <w:r w:rsidRPr="00F76586">
        <w:rPr>
          <w:rFonts w:ascii="GHEA Grapalat" w:hAnsi="GHEA Grapalat"/>
          <w:color w:val="000000"/>
          <w:sz w:val="24"/>
          <w:szCs w:val="24"/>
        </w:rPr>
        <w:t xml:space="preserve"> сумм в </w:t>
      </w:r>
      <w:r w:rsidR="001A7AC1" w:rsidRPr="00F76586">
        <w:rPr>
          <w:rFonts w:ascii="GHEA Grapalat" w:hAnsi="GHEA Grapalat"/>
          <w:color w:val="000000"/>
          <w:sz w:val="24"/>
          <w:szCs w:val="24"/>
        </w:rPr>
        <w:t xml:space="preserve">данном </w:t>
      </w:r>
      <w:r w:rsidRPr="00F76586">
        <w:rPr>
          <w:rFonts w:ascii="GHEA Grapalat" w:hAnsi="GHEA Grapalat"/>
          <w:color w:val="000000"/>
          <w:sz w:val="24"/>
          <w:szCs w:val="24"/>
        </w:rPr>
        <w:t>или последующие бюджетные годы.</w:t>
      </w:r>
      <w:r w:rsidR="004460F4" w:rsidRPr="00F76586">
        <w:rPr>
          <w:rFonts w:ascii="GHEA Grapalat" w:hAnsi="GHEA Grapalat"/>
          <w:color w:val="000000"/>
          <w:sz w:val="24"/>
          <w:szCs w:val="24"/>
        </w:rPr>
        <w:t>"</w:t>
      </w:r>
      <w:r w:rsidRPr="00F76586">
        <w:rPr>
          <w:rFonts w:ascii="GHEA Grapalat" w:hAnsi="GHEA Grapalat"/>
          <w:color w:val="000000"/>
          <w:sz w:val="24"/>
          <w:szCs w:val="24"/>
        </w:rPr>
        <w:t>,</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г.</w:t>
      </w:r>
      <w:r w:rsidR="00F76586">
        <w:rPr>
          <w:rFonts w:ascii="GHEA Grapalat" w:hAnsi="GHEA Grapalat"/>
          <w:color w:val="000000"/>
          <w:sz w:val="24"/>
          <w:szCs w:val="24"/>
        </w:rPr>
        <w:tab/>
      </w:r>
      <w:r w:rsidRPr="00F76586">
        <w:rPr>
          <w:rFonts w:ascii="GHEA Grapalat" w:hAnsi="GHEA Grapalat"/>
          <w:color w:val="000000"/>
          <w:sz w:val="24"/>
          <w:szCs w:val="24"/>
        </w:rPr>
        <w:t>в подпункте 6 слова "программного обеспечения" заменить словами "профессиональной переподготовки, разработки (обслуживания) программного обеспечения",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д.</w:t>
      </w:r>
      <w:r w:rsidR="00F76586">
        <w:rPr>
          <w:rFonts w:ascii="GHEA Grapalat" w:hAnsi="GHEA Grapalat"/>
          <w:color w:val="000000"/>
          <w:sz w:val="24"/>
          <w:szCs w:val="24"/>
        </w:rPr>
        <w:tab/>
      </w:r>
      <w:r w:rsidRPr="00F76586">
        <w:rPr>
          <w:rFonts w:ascii="GHEA Grapalat" w:hAnsi="GHEA Grapalat"/>
          <w:color w:val="000000"/>
          <w:sz w:val="24"/>
          <w:szCs w:val="24"/>
        </w:rPr>
        <w:t>подпункт</w:t>
      </w:r>
      <w:r w:rsidRPr="00F76586">
        <w:rPr>
          <w:rFonts w:ascii="Calibri" w:hAnsi="Calibri" w:cs="Calibri"/>
          <w:color w:val="000000"/>
          <w:sz w:val="24"/>
          <w:szCs w:val="24"/>
        </w:rPr>
        <w:t> </w:t>
      </w:r>
      <w:r w:rsidRPr="00F76586">
        <w:rPr>
          <w:rFonts w:ascii="GHEA Grapalat" w:hAnsi="GHEA Grapalat"/>
          <w:color w:val="000000"/>
          <w:sz w:val="24"/>
          <w:szCs w:val="24"/>
        </w:rPr>
        <w:t xml:space="preserve">8 </w:t>
      </w:r>
      <w:r w:rsidRPr="00F76586">
        <w:rPr>
          <w:rFonts w:ascii="GHEA Grapalat" w:hAnsi="GHEA Grapalat" w:cs="GHEA Grapalat"/>
          <w:color w:val="000000"/>
          <w:sz w:val="24"/>
          <w:szCs w:val="24"/>
        </w:rPr>
        <w:t>изложить</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в</w:t>
      </w:r>
      <w:r w:rsidRPr="00F76586">
        <w:rPr>
          <w:rFonts w:ascii="GHEA Grapalat" w:hAnsi="GHEA Grapalat"/>
          <w:color w:val="000000"/>
          <w:sz w:val="24"/>
          <w:szCs w:val="24"/>
        </w:rPr>
        <w:t xml:space="preserve"> следующей редакции: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"8)</w:t>
      </w:r>
      <w:r w:rsidR="00F76586">
        <w:rPr>
          <w:rFonts w:ascii="GHEA Grapalat" w:hAnsi="GHEA Grapalat"/>
          <w:color w:val="000000"/>
          <w:sz w:val="24"/>
          <w:szCs w:val="24"/>
        </w:rPr>
        <w:tab/>
      </w:r>
      <w:r w:rsidRPr="00F76586">
        <w:rPr>
          <w:rFonts w:ascii="GHEA Grapalat" w:hAnsi="GHEA Grapalat"/>
          <w:color w:val="000000"/>
          <w:sz w:val="24"/>
          <w:szCs w:val="24"/>
        </w:rPr>
        <w:t xml:space="preserve">для квалификации процедуры закупки в качестве приобретения товара, работы или услуги учитывается обстоятельство наличия большого удельного веса одного из них в цене заключаемого договора, за исключением </w:t>
      </w:r>
      <w:r w:rsidR="007E45DD" w:rsidRPr="00F76586">
        <w:rPr>
          <w:rFonts w:ascii="GHEA Grapalat" w:hAnsi="GHEA Grapalat"/>
          <w:color w:val="000000"/>
          <w:sz w:val="24"/>
          <w:szCs w:val="24"/>
        </w:rPr>
        <w:t xml:space="preserve">случаев </w:t>
      </w:r>
      <w:r w:rsidRPr="00F76586">
        <w:rPr>
          <w:rFonts w:ascii="GHEA Grapalat" w:hAnsi="GHEA Grapalat"/>
          <w:color w:val="000000"/>
          <w:sz w:val="24"/>
          <w:szCs w:val="24"/>
        </w:rPr>
        <w:t xml:space="preserve">закупки строительных работ, услуг по ремонту </w:t>
      </w:r>
      <w:r w:rsidR="007E45DD" w:rsidRPr="00F76586">
        <w:rPr>
          <w:rFonts w:ascii="GHEA Grapalat" w:hAnsi="GHEA Grapalat"/>
          <w:color w:val="000000"/>
          <w:sz w:val="24"/>
          <w:szCs w:val="24"/>
        </w:rPr>
        <w:t>автомашин</w:t>
      </w:r>
      <w:r w:rsidRPr="00F76586">
        <w:rPr>
          <w:rFonts w:ascii="GHEA Grapalat" w:hAnsi="GHEA Grapalat"/>
          <w:color w:val="000000"/>
          <w:sz w:val="24"/>
          <w:szCs w:val="24"/>
        </w:rPr>
        <w:t>, приборов и оборудования.";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8)</w:t>
      </w:r>
      <w:r w:rsidR="00F76586">
        <w:rPr>
          <w:rFonts w:ascii="GHEA Grapalat" w:hAnsi="GHEA Grapalat"/>
          <w:color w:val="000000"/>
          <w:sz w:val="24"/>
          <w:szCs w:val="24"/>
        </w:rPr>
        <w:tab/>
      </w:r>
      <w:r w:rsidRPr="00F76586">
        <w:rPr>
          <w:rFonts w:ascii="GHEA Grapalat" w:hAnsi="GHEA Grapalat"/>
          <w:color w:val="000000"/>
          <w:sz w:val="24"/>
          <w:szCs w:val="24"/>
        </w:rPr>
        <w:t>в пункте 32:</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а.</w:t>
      </w:r>
      <w:r w:rsidR="00F76586">
        <w:rPr>
          <w:rFonts w:ascii="GHEA Grapalat" w:hAnsi="GHEA Grapalat"/>
          <w:color w:val="000000"/>
          <w:sz w:val="24"/>
          <w:szCs w:val="24"/>
        </w:rPr>
        <w:tab/>
      </w:r>
      <w:r w:rsidRPr="00F76586">
        <w:rPr>
          <w:rFonts w:ascii="GHEA Grapalat" w:hAnsi="GHEA Grapalat"/>
          <w:color w:val="000000"/>
          <w:sz w:val="24"/>
          <w:szCs w:val="24"/>
        </w:rPr>
        <w:t xml:space="preserve">абзац </w:t>
      </w:r>
      <w:r w:rsidR="007E45DD" w:rsidRPr="00F76586">
        <w:rPr>
          <w:rFonts w:ascii="GHEA Grapalat" w:hAnsi="GHEA Grapalat"/>
          <w:color w:val="000000"/>
          <w:sz w:val="24"/>
          <w:szCs w:val="24"/>
        </w:rPr>
        <w:t>"</w:t>
      </w:r>
      <w:r w:rsidRPr="00F76586">
        <w:rPr>
          <w:rFonts w:ascii="GHEA Grapalat" w:hAnsi="GHEA Grapalat"/>
          <w:color w:val="000000"/>
          <w:sz w:val="24"/>
          <w:szCs w:val="24"/>
        </w:rPr>
        <w:t>б</w:t>
      </w:r>
      <w:r w:rsidR="007E45DD" w:rsidRPr="00F76586">
        <w:rPr>
          <w:rFonts w:ascii="GHEA Grapalat" w:hAnsi="GHEA Grapalat"/>
          <w:color w:val="000000"/>
          <w:sz w:val="24"/>
          <w:szCs w:val="24"/>
        </w:rPr>
        <w:t>"</w:t>
      </w:r>
      <w:r w:rsidRPr="00F76586">
        <w:rPr>
          <w:rFonts w:ascii="GHEA Grapalat" w:hAnsi="GHEA Grapalat"/>
          <w:color w:val="000000"/>
          <w:sz w:val="24"/>
          <w:szCs w:val="24"/>
        </w:rPr>
        <w:t xml:space="preserve"> подпункта 1 изложить в следующей редакции: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lastRenderedPageBreak/>
        <w:t>б.</w:t>
      </w:r>
      <w:r w:rsidR="00F76586">
        <w:rPr>
          <w:rFonts w:ascii="GHEA Grapalat" w:hAnsi="GHEA Grapalat"/>
          <w:color w:val="000000"/>
          <w:sz w:val="24"/>
          <w:szCs w:val="24"/>
        </w:rPr>
        <w:tab/>
      </w:r>
      <w:r w:rsidRPr="00F76586">
        <w:rPr>
          <w:rFonts w:ascii="GHEA Grapalat" w:hAnsi="GHEA Grapalat"/>
          <w:color w:val="000000"/>
          <w:sz w:val="24"/>
          <w:szCs w:val="24"/>
        </w:rPr>
        <w:t xml:space="preserve">утвержденное им заверение </w:t>
      </w:r>
      <w:r w:rsidR="00182CB6" w:rsidRPr="00F76586">
        <w:rPr>
          <w:rFonts w:ascii="GHEA Grapalat" w:hAnsi="GHEA Grapalat"/>
          <w:color w:val="000000"/>
          <w:sz w:val="24"/>
          <w:szCs w:val="24"/>
        </w:rPr>
        <w:t xml:space="preserve">своего соответствия </w:t>
      </w:r>
      <w:r w:rsidRPr="00F76586">
        <w:rPr>
          <w:rFonts w:ascii="GHEA Grapalat" w:hAnsi="GHEA Grapalat"/>
          <w:color w:val="000000"/>
          <w:sz w:val="24"/>
          <w:szCs w:val="24"/>
        </w:rPr>
        <w:t xml:space="preserve">и </w:t>
      </w:r>
      <w:r w:rsidR="00182CB6" w:rsidRPr="00F76586">
        <w:rPr>
          <w:rFonts w:ascii="GHEA Grapalat" w:hAnsi="GHEA Grapalat"/>
          <w:color w:val="000000"/>
          <w:sz w:val="24"/>
          <w:szCs w:val="24"/>
        </w:rPr>
        <w:t xml:space="preserve">соответствия </w:t>
      </w:r>
      <w:r w:rsidRPr="00F76586">
        <w:rPr>
          <w:rFonts w:ascii="GHEA Grapalat" w:hAnsi="GHEA Grapalat"/>
          <w:color w:val="000000"/>
          <w:sz w:val="24"/>
          <w:szCs w:val="24"/>
        </w:rPr>
        <w:t>аффилированных с ним лиц установленным приглашением требованиям права на участие,",</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б.</w:t>
      </w:r>
      <w:r w:rsidR="00F76586">
        <w:rPr>
          <w:rFonts w:ascii="GHEA Grapalat" w:hAnsi="GHEA Grapalat"/>
          <w:color w:val="000000"/>
          <w:sz w:val="24"/>
          <w:szCs w:val="24"/>
        </w:rPr>
        <w:tab/>
      </w:r>
      <w:r w:rsidRPr="00F76586">
        <w:rPr>
          <w:rFonts w:ascii="GHEA Grapalat" w:hAnsi="GHEA Grapalat"/>
          <w:color w:val="000000"/>
          <w:sz w:val="24"/>
          <w:szCs w:val="24"/>
        </w:rPr>
        <w:t xml:space="preserve">абзац </w:t>
      </w:r>
      <w:r w:rsidR="007E45DD" w:rsidRPr="00F76586">
        <w:rPr>
          <w:rFonts w:ascii="GHEA Grapalat" w:hAnsi="GHEA Grapalat"/>
          <w:color w:val="000000"/>
          <w:sz w:val="24"/>
          <w:szCs w:val="24"/>
        </w:rPr>
        <w:t>"</w:t>
      </w:r>
      <w:r w:rsidRPr="00F76586">
        <w:rPr>
          <w:rFonts w:ascii="GHEA Grapalat" w:hAnsi="GHEA Grapalat"/>
          <w:color w:val="000000"/>
          <w:sz w:val="24"/>
          <w:szCs w:val="24"/>
        </w:rPr>
        <w:t>д</w:t>
      </w:r>
      <w:r w:rsidR="007E45DD" w:rsidRPr="00F76586">
        <w:rPr>
          <w:rFonts w:ascii="GHEA Grapalat" w:hAnsi="GHEA Grapalat"/>
          <w:color w:val="000000"/>
          <w:sz w:val="24"/>
          <w:szCs w:val="24"/>
        </w:rPr>
        <w:t>"</w:t>
      </w:r>
      <w:r w:rsidRPr="00F76586">
        <w:rPr>
          <w:rFonts w:ascii="GHEA Grapalat" w:hAnsi="GHEA Grapalat"/>
          <w:color w:val="000000"/>
          <w:sz w:val="24"/>
          <w:szCs w:val="24"/>
        </w:rPr>
        <w:t xml:space="preserve"> подпункта 1 изложить в следующей редакции: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"д.</w:t>
      </w:r>
      <w:r w:rsidR="00F76586">
        <w:rPr>
          <w:rFonts w:ascii="GHEA Grapalat" w:hAnsi="GHEA Grapalat"/>
          <w:color w:val="000000"/>
          <w:sz w:val="24"/>
          <w:szCs w:val="24"/>
        </w:rPr>
        <w:tab/>
      </w:r>
      <w:r w:rsidRPr="00F76586">
        <w:rPr>
          <w:rFonts w:ascii="GHEA Grapalat" w:hAnsi="GHEA Grapalat"/>
          <w:color w:val="000000"/>
          <w:sz w:val="24"/>
          <w:szCs w:val="24"/>
        </w:rPr>
        <w:t xml:space="preserve">в предусмотренных приглашением случаях </w:t>
      </w:r>
      <w:r w:rsidR="007E45DD" w:rsidRPr="00F76586">
        <w:rPr>
          <w:rFonts w:ascii="GHEA Grapalat" w:hAnsi="GHEA Grapalat"/>
          <w:color w:val="000000"/>
          <w:sz w:val="24"/>
          <w:szCs w:val="24"/>
          <w:lang w:val="hy-AM"/>
        </w:rPr>
        <w:t>—</w:t>
      </w:r>
      <w:r w:rsidRPr="00F76586">
        <w:rPr>
          <w:rFonts w:ascii="GHEA Grapalat" w:hAnsi="GHEA Grapalat"/>
          <w:color w:val="000000"/>
          <w:sz w:val="24"/>
          <w:szCs w:val="24"/>
        </w:rPr>
        <w:t xml:space="preserve"> обеспечение заявки, размер </w:t>
      </w:r>
      <w:r w:rsidR="00182CB6" w:rsidRPr="00F76586">
        <w:rPr>
          <w:rFonts w:ascii="GHEA Grapalat" w:hAnsi="GHEA Grapalat"/>
          <w:color w:val="000000"/>
          <w:sz w:val="24"/>
          <w:szCs w:val="24"/>
        </w:rPr>
        <w:t xml:space="preserve">которого </w:t>
      </w:r>
      <w:r w:rsidRPr="00F76586">
        <w:rPr>
          <w:rFonts w:ascii="GHEA Grapalat" w:hAnsi="GHEA Grapalat"/>
          <w:color w:val="000000"/>
          <w:sz w:val="24"/>
          <w:szCs w:val="24"/>
        </w:rPr>
        <w:t xml:space="preserve">равен цене закупки, а в случае организации процедуры на основании пункта 2 части 6 статьи 15 Закона или с письменного поручения премьер-министра Республики Армения на основании пунктов 1 или 2 части 6 статьи 15 Закона </w:t>
      </w:r>
      <w:r w:rsidR="007E45DD" w:rsidRPr="00F76586">
        <w:rPr>
          <w:rFonts w:ascii="GHEA Grapalat" w:hAnsi="GHEA Grapalat"/>
          <w:color w:val="000000"/>
          <w:sz w:val="24"/>
          <w:szCs w:val="24"/>
          <w:lang w:val="hy-AM"/>
        </w:rPr>
        <w:t>—</w:t>
      </w:r>
      <w:r w:rsidRPr="00F76586">
        <w:rPr>
          <w:rFonts w:ascii="GHEA Grapalat" w:hAnsi="GHEA Grapalat"/>
          <w:color w:val="000000"/>
          <w:sz w:val="24"/>
          <w:szCs w:val="24"/>
        </w:rPr>
        <w:t xml:space="preserve"> пяти процентов от общей цены запланированной (прогнозируемой) закупки. Если ценовое предложение участника превышает общую цену закупки (цену запланированной или прогнозируемой закупки), то размер обеспечения заявки равен пяти процентам от ценового предложения. При организации процедуры закупки электронным способом обеспечение заявки в виде банковской гарантии представляется в воспроизведенном (отсканированном) с оригинала гарантии варианте </w:t>
      </w:r>
      <w:r w:rsidR="007E45DD" w:rsidRPr="00F76586">
        <w:rPr>
          <w:rFonts w:ascii="GHEA Grapalat" w:hAnsi="GHEA Grapalat"/>
          <w:color w:val="000000"/>
          <w:sz w:val="24"/>
          <w:szCs w:val="24"/>
          <w:lang w:val="hy-AM"/>
        </w:rPr>
        <w:t>—</w:t>
      </w:r>
      <w:r w:rsidRPr="00F76586">
        <w:rPr>
          <w:rFonts w:ascii="GHEA Grapalat" w:hAnsi="GHEA Grapalat"/>
          <w:color w:val="000000"/>
          <w:sz w:val="24"/>
          <w:szCs w:val="24"/>
        </w:rPr>
        <w:t xml:space="preserve"> при условии, что ее оригинал сопроводительным письмом представляется участником оценочной комиссии до 17:00 (по Ереванскому времени) рабочего дня, следующего за </w:t>
      </w:r>
      <w:r w:rsidR="00182CB6" w:rsidRPr="00F76586">
        <w:rPr>
          <w:rFonts w:ascii="GHEA Grapalat" w:hAnsi="GHEA Grapalat"/>
          <w:color w:val="000000"/>
          <w:sz w:val="24"/>
          <w:szCs w:val="24"/>
        </w:rPr>
        <w:t xml:space="preserve">днем истечения </w:t>
      </w:r>
      <w:r w:rsidRPr="00F76586">
        <w:rPr>
          <w:rFonts w:ascii="GHEA Grapalat" w:hAnsi="GHEA Grapalat"/>
          <w:color w:val="000000"/>
          <w:sz w:val="24"/>
          <w:szCs w:val="24"/>
        </w:rPr>
        <w:t xml:space="preserve">окончательного срока подачи заявок, если иное не </w:t>
      </w:r>
      <w:r w:rsidR="00897633" w:rsidRPr="00F76586">
        <w:rPr>
          <w:rFonts w:ascii="GHEA Grapalat" w:hAnsi="GHEA Grapalat"/>
          <w:color w:val="000000"/>
          <w:sz w:val="24"/>
          <w:szCs w:val="24"/>
        </w:rPr>
        <w:t xml:space="preserve">вытекает </w:t>
      </w:r>
      <w:r w:rsidRPr="00F76586">
        <w:rPr>
          <w:rFonts w:ascii="GHEA Grapalat" w:hAnsi="GHEA Grapalat"/>
          <w:color w:val="000000"/>
          <w:sz w:val="24"/>
          <w:szCs w:val="24"/>
        </w:rPr>
        <w:t xml:space="preserve">из типовой формы гарантии, утвержденной индивидуальным правовым актом уполномоченного органа. Обеспечение заявки возвращается в течение пяти рабочих дней, следующих за днем заключения договора. В случае объявления процедуры закупки несостоявшейся, обеспечение заявки возвращается в течение пяти рабочих дней, следующих за окончанием срока бездействия, если результаты процедуры закупки не обжалованы. При наличии жалобы обеспечение заявки возвращается в течение пяти рабочих дней, следующих за днем вступления в законную силу заключительного судебного акта суда об оставлении решения оценочной комиссии об объявлении процедуры закупки несостоявшейся без изменений. Если процедура закупки организуется на основании пункта 2 части 6 </w:t>
      </w:r>
      <w:r w:rsidRPr="00F76586">
        <w:rPr>
          <w:rFonts w:ascii="GHEA Grapalat" w:hAnsi="GHEA Grapalat"/>
          <w:color w:val="000000"/>
          <w:sz w:val="24"/>
          <w:szCs w:val="24"/>
        </w:rPr>
        <w:lastRenderedPageBreak/>
        <w:t>статьи 15 Закона, обеспечение заявки возвращается заключившему договор лицу в течение пяти рабочих дней</w:t>
      </w:r>
      <w:r w:rsidR="00897633" w:rsidRPr="00F76586">
        <w:rPr>
          <w:rFonts w:ascii="GHEA Grapalat" w:hAnsi="GHEA Grapalat"/>
          <w:color w:val="000000"/>
          <w:sz w:val="24"/>
          <w:szCs w:val="24"/>
        </w:rPr>
        <w:t>,</w:t>
      </w:r>
      <w:r w:rsidRPr="00F76586">
        <w:rPr>
          <w:rFonts w:ascii="GHEA Grapalat" w:hAnsi="GHEA Grapalat"/>
          <w:color w:val="000000"/>
          <w:sz w:val="24"/>
          <w:szCs w:val="24"/>
        </w:rPr>
        <w:t xml:space="preserve"> </w:t>
      </w:r>
      <w:r w:rsidR="00897633" w:rsidRPr="00F76586">
        <w:rPr>
          <w:rFonts w:ascii="GHEA Grapalat" w:hAnsi="GHEA Grapalat"/>
          <w:color w:val="000000"/>
          <w:sz w:val="24"/>
          <w:szCs w:val="24"/>
        </w:rPr>
        <w:t>следующих за</w:t>
      </w:r>
      <w:r w:rsidRPr="00F76586">
        <w:rPr>
          <w:rFonts w:ascii="GHEA Grapalat" w:hAnsi="GHEA Grapalat"/>
          <w:color w:val="000000"/>
          <w:sz w:val="24"/>
          <w:szCs w:val="24"/>
        </w:rPr>
        <w:t xml:space="preserve"> </w:t>
      </w:r>
      <w:r w:rsidR="00897633" w:rsidRPr="00F76586">
        <w:rPr>
          <w:rFonts w:ascii="GHEA Grapalat" w:hAnsi="GHEA Grapalat"/>
          <w:color w:val="000000"/>
          <w:sz w:val="24"/>
          <w:szCs w:val="24"/>
        </w:rPr>
        <w:t>днем</w:t>
      </w:r>
      <w:r w:rsidRPr="00F76586">
        <w:rPr>
          <w:rFonts w:ascii="GHEA Grapalat" w:hAnsi="GHEA Grapalat"/>
          <w:color w:val="000000"/>
          <w:sz w:val="24"/>
          <w:szCs w:val="24"/>
        </w:rPr>
        <w:t xml:space="preserve"> заключения соглашения, предусмотренного пунктом 18 настоящего Порядка,</w:t>
      </w:r>
      <w:r w:rsidR="007E45DD" w:rsidRPr="00F76586">
        <w:rPr>
          <w:rFonts w:ascii="GHEA Grapalat" w:hAnsi="GHEA Grapalat"/>
          <w:color w:val="000000"/>
          <w:sz w:val="24"/>
          <w:szCs w:val="24"/>
        </w:rPr>
        <w:t>"</w:t>
      </w:r>
      <w:r w:rsidRPr="00F76586">
        <w:rPr>
          <w:rFonts w:ascii="GHEA Grapalat" w:hAnsi="GHEA Grapalat"/>
          <w:color w:val="000000"/>
          <w:sz w:val="24"/>
          <w:szCs w:val="24"/>
        </w:rPr>
        <w:t>,</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в.</w:t>
      </w:r>
      <w:r w:rsidR="00F76586">
        <w:rPr>
          <w:rFonts w:ascii="GHEA Grapalat" w:hAnsi="GHEA Grapalat"/>
          <w:color w:val="000000"/>
          <w:sz w:val="24"/>
          <w:szCs w:val="24"/>
        </w:rPr>
        <w:tab/>
      </w:r>
      <w:r w:rsidRPr="00F76586">
        <w:rPr>
          <w:rFonts w:ascii="GHEA Grapalat" w:hAnsi="GHEA Grapalat"/>
          <w:color w:val="000000"/>
          <w:sz w:val="24"/>
          <w:szCs w:val="24"/>
        </w:rPr>
        <w:t>подпункт</w:t>
      </w:r>
      <w:r w:rsidRPr="00F76586">
        <w:rPr>
          <w:rFonts w:ascii="Calibri" w:hAnsi="Calibri" w:cs="Calibri"/>
          <w:color w:val="000000"/>
          <w:sz w:val="24"/>
          <w:szCs w:val="24"/>
        </w:rPr>
        <w:t> </w:t>
      </w:r>
      <w:r w:rsidRPr="00F76586">
        <w:rPr>
          <w:rFonts w:ascii="GHEA Grapalat" w:hAnsi="GHEA Grapalat"/>
          <w:color w:val="000000"/>
          <w:sz w:val="24"/>
          <w:szCs w:val="24"/>
        </w:rPr>
        <w:t xml:space="preserve">9 </w:t>
      </w:r>
      <w:r w:rsidRPr="00F76586">
        <w:rPr>
          <w:rFonts w:ascii="GHEA Grapalat" w:hAnsi="GHEA Grapalat" w:cs="GHEA Grapalat"/>
          <w:color w:val="000000"/>
          <w:sz w:val="24"/>
          <w:szCs w:val="24"/>
        </w:rPr>
        <w:t>изложить</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в</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следующей</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редакции</w:t>
      </w:r>
      <w:r w:rsidRPr="00F76586">
        <w:rPr>
          <w:rFonts w:ascii="GHEA Grapalat" w:hAnsi="GHEA Grapalat"/>
          <w:color w:val="000000"/>
          <w:sz w:val="24"/>
          <w:szCs w:val="24"/>
        </w:rPr>
        <w:t>:</w:t>
      </w:r>
    </w:p>
    <w:p w:rsidR="006A29C9" w:rsidRPr="00F76586" w:rsidRDefault="00423C20" w:rsidP="00F76586">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w:t>
      </w:r>
      <w:r w:rsidR="006A29C9" w:rsidRPr="00F76586">
        <w:rPr>
          <w:rFonts w:ascii="GHEA Grapalat" w:hAnsi="GHEA Grapalat"/>
          <w:color w:val="000000"/>
          <w:sz w:val="24"/>
          <w:szCs w:val="24"/>
        </w:rPr>
        <w:t>9)</w:t>
      </w:r>
      <w:r w:rsidR="00F76586">
        <w:rPr>
          <w:rFonts w:ascii="GHEA Grapalat" w:hAnsi="GHEA Grapalat"/>
          <w:color w:val="000000"/>
          <w:sz w:val="24"/>
          <w:szCs w:val="24"/>
        </w:rPr>
        <w:tab/>
      </w:r>
      <w:r w:rsidR="006A29C9" w:rsidRPr="00F76586">
        <w:rPr>
          <w:rFonts w:ascii="GHEA Grapalat" w:hAnsi="GHEA Grapalat"/>
          <w:color w:val="000000"/>
          <w:sz w:val="24"/>
          <w:szCs w:val="24"/>
        </w:rPr>
        <w:t xml:space="preserve">если цена товара, работы или услуги, закупаемых в рамках </w:t>
      </w:r>
      <w:r w:rsidRPr="00F76586">
        <w:rPr>
          <w:rFonts w:ascii="GHEA Grapalat" w:hAnsi="GHEA Grapalat"/>
          <w:color w:val="000000"/>
          <w:sz w:val="24"/>
          <w:szCs w:val="24"/>
        </w:rPr>
        <w:t xml:space="preserve">данной </w:t>
      </w:r>
      <w:r w:rsidR="006A29C9" w:rsidRPr="00F76586">
        <w:rPr>
          <w:rFonts w:ascii="GHEA Grapalat" w:hAnsi="GHEA Grapalat"/>
          <w:color w:val="000000"/>
          <w:sz w:val="24"/>
          <w:szCs w:val="24"/>
        </w:rPr>
        <w:t xml:space="preserve">процедуры по заявке на закупку (общая цена запланированной (прогнозируемой) закупки), не превышает </w:t>
      </w:r>
      <w:proofErr w:type="spellStart"/>
      <w:r w:rsidR="006A29C9" w:rsidRPr="00F76586">
        <w:rPr>
          <w:rFonts w:ascii="GHEA Grapalat" w:hAnsi="GHEA Grapalat"/>
          <w:color w:val="000000"/>
          <w:sz w:val="24"/>
          <w:szCs w:val="24"/>
        </w:rPr>
        <w:t>двадцатипятикратного</w:t>
      </w:r>
      <w:proofErr w:type="spellEnd"/>
      <w:r w:rsidR="006A29C9" w:rsidRPr="00F76586">
        <w:rPr>
          <w:rFonts w:ascii="GHEA Grapalat" w:hAnsi="GHEA Grapalat"/>
          <w:color w:val="000000"/>
          <w:sz w:val="24"/>
          <w:szCs w:val="24"/>
        </w:rPr>
        <w:t xml:space="preserve"> размера базовой единицы закупок, то обеспечение заявки не представляется, а обеспечение договора представляется в форме утвержденного в одностороннем порядке объявления </w:t>
      </w:r>
      <w:r w:rsidR="00897633" w:rsidRPr="00F76586">
        <w:rPr>
          <w:rFonts w:ascii="GHEA Grapalat" w:hAnsi="GHEA Grapalat"/>
          <w:color w:val="000000"/>
          <w:sz w:val="24"/>
          <w:szCs w:val="24"/>
          <w:lang w:val="hy-AM"/>
        </w:rPr>
        <w:t>—</w:t>
      </w:r>
      <w:r w:rsidR="006A29C9" w:rsidRPr="00F76586">
        <w:rPr>
          <w:rFonts w:ascii="GHEA Grapalat" w:hAnsi="GHEA Grapalat"/>
          <w:color w:val="000000"/>
          <w:sz w:val="24"/>
          <w:szCs w:val="24"/>
        </w:rPr>
        <w:t xml:space="preserve"> в виде неустойки или наличных денег. При этом размер обеспечения договора составляет десять процентов от цены закупки предусмотренных договором товаров, работ и услуг. Если цена закупки предусмотренных договором товаров, работ и услуг меньше цены заключаемого договора, то размер обеспечения договора исчисляется в отношении цены договора. При закупке необходимых для выполнения строительных программ услуг по разработке, экспертизе проектной документации и техническому надзору обеспечение договора представляется в виде банковской гарантии или наличных денег. Если цена закупки товара, работы или услуги, закупаемых в рамках </w:t>
      </w:r>
      <w:r w:rsidR="00281A44" w:rsidRPr="00F76586">
        <w:rPr>
          <w:rFonts w:ascii="GHEA Grapalat" w:hAnsi="GHEA Grapalat"/>
          <w:color w:val="000000"/>
          <w:sz w:val="24"/>
          <w:szCs w:val="24"/>
        </w:rPr>
        <w:t xml:space="preserve">данной </w:t>
      </w:r>
      <w:r w:rsidR="006A29C9" w:rsidRPr="00F76586">
        <w:rPr>
          <w:rFonts w:ascii="GHEA Grapalat" w:hAnsi="GHEA Grapalat"/>
          <w:color w:val="000000"/>
          <w:sz w:val="24"/>
          <w:szCs w:val="24"/>
        </w:rPr>
        <w:t xml:space="preserve">процедуры, превышает </w:t>
      </w:r>
      <w:proofErr w:type="spellStart"/>
      <w:r w:rsidR="006A29C9" w:rsidRPr="00F76586">
        <w:rPr>
          <w:rFonts w:ascii="GHEA Grapalat" w:hAnsi="GHEA Grapalat"/>
          <w:color w:val="000000"/>
          <w:sz w:val="24"/>
          <w:szCs w:val="24"/>
        </w:rPr>
        <w:t>двадцатипятикратный</w:t>
      </w:r>
      <w:proofErr w:type="spellEnd"/>
      <w:r w:rsidR="006A29C9" w:rsidRPr="00F76586">
        <w:rPr>
          <w:rFonts w:ascii="GHEA Grapalat" w:hAnsi="GHEA Grapalat"/>
          <w:color w:val="000000"/>
          <w:sz w:val="24"/>
          <w:szCs w:val="24"/>
        </w:rPr>
        <w:t xml:space="preserve"> размер базовой единицы закупок, то как обеспечение заявки, так и обеспечение договора представляются в виде банковской гарантии или наличных денег. В случае организации процедуры закупки на основании пункта 2 части 6 статьи 15 Закона, если общая цена запланированной (прогнозируемой) закупки превышает </w:t>
      </w:r>
      <w:proofErr w:type="spellStart"/>
      <w:r w:rsidR="006A29C9" w:rsidRPr="00F76586">
        <w:rPr>
          <w:rFonts w:ascii="GHEA Grapalat" w:hAnsi="GHEA Grapalat"/>
          <w:color w:val="000000"/>
          <w:sz w:val="24"/>
          <w:szCs w:val="24"/>
        </w:rPr>
        <w:t>двадцатипятикратный</w:t>
      </w:r>
      <w:proofErr w:type="spellEnd"/>
      <w:r w:rsidR="006A29C9" w:rsidRPr="00F76586">
        <w:rPr>
          <w:rFonts w:ascii="GHEA Grapalat" w:hAnsi="GHEA Grapalat"/>
          <w:color w:val="000000"/>
          <w:sz w:val="24"/>
          <w:szCs w:val="24"/>
        </w:rPr>
        <w:t xml:space="preserve"> размер базовой единицы закупок, обеспечение заявки представляется в виде банковской гарантии или наличных денег</w:t>
      </w:r>
      <w:r w:rsidR="00182CB6" w:rsidRPr="00F76586">
        <w:rPr>
          <w:rFonts w:ascii="GHEA Grapalat" w:hAnsi="GHEA Grapalat"/>
          <w:color w:val="000000"/>
          <w:sz w:val="24"/>
          <w:szCs w:val="24"/>
        </w:rPr>
        <w:t>.</w:t>
      </w:r>
    </w:p>
    <w:p w:rsidR="006A29C9" w:rsidRPr="00F76586" w:rsidRDefault="006A29C9" w:rsidP="00F76586">
      <w:pPr>
        <w:widowControl w:val="0"/>
        <w:shd w:val="clear" w:color="auto" w:fill="FFFFFF"/>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Если участник представил обеспечение заявки в размере, превышающем установленный абзацем </w:t>
      </w:r>
      <w:r w:rsidR="00423C20" w:rsidRPr="00F76586">
        <w:rPr>
          <w:rFonts w:ascii="GHEA Grapalat" w:hAnsi="GHEA Grapalat"/>
          <w:color w:val="000000"/>
          <w:sz w:val="24"/>
          <w:szCs w:val="24"/>
        </w:rPr>
        <w:t>"</w:t>
      </w:r>
      <w:r w:rsidRPr="00F76586">
        <w:rPr>
          <w:rFonts w:ascii="GHEA Grapalat" w:hAnsi="GHEA Grapalat"/>
          <w:color w:val="000000"/>
          <w:sz w:val="24"/>
          <w:szCs w:val="24"/>
        </w:rPr>
        <w:t>д</w:t>
      </w:r>
      <w:r w:rsidR="00423C20" w:rsidRPr="00F76586">
        <w:rPr>
          <w:rFonts w:ascii="GHEA Grapalat" w:hAnsi="GHEA Grapalat"/>
          <w:color w:val="000000"/>
          <w:sz w:val="24"/>
          <w:szCs w:val="24"/>
        </w:rPr>
        <w:t>"</w:t>
      </w:r>
      <w:r w:rsidRPr="00F76586">
        <w:rPr>
          <w:rFonts w:ascii="GHEA Grapalat" w:hAnsi="GHEA Grapalat"/>
          <w:color w:val="000000"/>
          <w:sz w:val="24"/>
          <w:szCs w:val="24"/>
        </w:rPr>
        <w:t xml:space="preserve"> подпункта 1 настоящего пункта размер, то заявка считается удовлетворяющей требованиям приглашения и не подлежит отклонению;",</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lastRenderedPageBreak/>
        <w:t>г.</w:t>
      </w:r>
      <w:r w:rsidR="00F76586">
        <w:rPr>
          <w:rFonts w:ascii="GHEA Grapalat" w:hAnsi="GHEA Grapalat"/>
          <w:color w:val="000000"/>
          <w:sz w:val="24"/>
          <w:szCs w:val="24"/>
        </w:rPr>
        <w:tab/>
      </w:r>
      <w:r w:rsidRPr="00F76586">
        <w:rPr>
          <w:rFonts w:ascii="GHEA Grapalat" w:hAnsi="GHEA Grapalat"/>
          <w:color w:val="000000"/>
          <w:sz w:val="24"/>
          <w:szCs w:val="24"/>
        </w:rPr>
        <w:t>пункт 20 перед словами "части 6 статьи 15 Закона" дополнить словами "пункта 1",</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д.</w:t>
      </w:r>
      <w:r w:rsidR="00F76586">
        <w:rPr>
          <w:rFonts w:ascii="GHEA Grapalat" w:hAnsi="GHEA Grapalat"/>
          <w:color w:val="000000"/>
          <w:sz w:val="24"/>
          <w:szCs w:val="24"/>
        </w:rPr>
        <w:tab/>
      </w:r>
      <w:r w:rsidRPr="00F76586">
        <w:rPr>
          <w:rFonts w:ascii="GHEA Grapalat" w:hAnsi="GHEA Grapalat"/>
          <w:color w:val="000000"/>
          <w:sz w:val="24"/>
          <w:szCs w:val="24"/>
        </w:rPr>
        <w:t>подпункт</w:t>
      </w:r>
      <w:r w:rsidRPr="00F76586">
        <w:rPr>
          <w:rFonts w:ascii="Calibri" w:hAnsi="Calibri" w:cs="Calibri"/>
          <w:color w:val="000000"/>
          <w:sz w:val="24"/>
          <w:szCs w:val="24"/>
        </w:rPr>
        <w:t> </w:t>
      </w:r>
      <w:r w:rsidRPr="00F76586">
        <w:rPr>
          <w:rFonts w:ascii="GHEA Grapalat" w:hAnsi="GHEA Grapalat"/>
          <w:color w:val="000000"/>
          <w:sz w:val="24"/>
          <w:szCs w:val="24"/>
        </w:rPr>
        <w:t xml:space="preserve">28 </w:t>
      </w:r>
      <w:r w:rsidRPr="00F76586">
        <w:rPr>
          <w:rFonts w:ascii="GHEA Grapalat" w:hAnsi="GHEA Grapalat" w:cs="GHEA Grapalat"/>
          <w:color w:val="000000"/>
          <w:sz w:val="24"/>
          <w:szCs w:val="24"/>
        </w:rPr>
        <w:t>изложить</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в</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следующей</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редакции</w:t>
      </w:r>
      <w:r w:rsidRPr="00F76586">
        <w:rPr>
          <w:rFonts w:ascii="GHEA Grapalat" w:hAnsi="GHEA Grapalat"/>
          <w:color w:val="000000"/>
          <w:sz w:val="24"/>
          <w:szCs w:val="24"/>
        </w:rPr>
        <w:t>:</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"28)</w:t>
      </w:r>
      <w:r w:rsidR="00F76586">
        <w:rPr>
          <w:rFonts w:ascii="GHEA Grapalat" w:hAnsi="GHEA Grapalat"/>
          <w:color w:val="000000"/>
          <w:sz w:val="24"/>
          <w:szCs w:val="24"/>
        </w:rPr>
        <w:tab/>
      </w:r>
      <w:r w:rsidRPr="00F76586">
        <w:rPr>
          <w:rFonts w:ascii="GHEA Grapalat" w:hAnsi="GHEA Grapalat"/>
          <w:color w:val="000000"/>
          <w:sz w:val="24"/>
          <w:szCs w:val="24"/>
        </w:rPr>
        <w:t xml:space="preserve">при закупке консультационных услуг, а также при организации процедуры закупки в форме двухэтапного конкурса </w:t>
      </w:r>
      <w:r w:rsidR="001E571E" w:rsidRPr="00F76586">
        <w:rPr>
          <w:rFonts w:ascii="GHEA Grapalat" w:hAnsi="GHEA Grapalat"/>
          <w:color w:val="000000"/>
          <w:sz w:val="24"/>
          <w:szCs w:val="24"/>
          <w:lang w:val="hy-AM"/>
        </w:rPr>
        <w:t>—</w:t>
      </w:r>
      <w:r w:rsidR="001E571E" w:rsidRPr="00F76586">
        <w:rPr>
          <w:rFonts w:ascii="GHEA Grapalat" w:hAnsi="GHEA Grapalat"/>
          <w:color w:val="000000"/>
          <w:sz w:val="24"/>
          <w:szCs w:val="24"/>
        </w:rPr>
        <w:t xml:space="preserve"> </w:t>
      </w:r>
      <w:r w:rsidRPr="00F76586">
        <w:rPr>
          <w:rFonts w:ascii="GHEA Grapalat" w:hAnsi="GHEA Grapalat"/>
          <w:color w:val="000000"/>
          <w:sz w:val="24"/>
          <w:szCs w:val="24"/>
        </w:rPr>
        <w:t>критерии оценки заявок, присуждаемые им минимальные и максимальные баллы, а также документы, подлежащие представлению участником по заявке.",</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9)</w:t>
      </w:r>
      <w:r w:rsidR="00F76586">
        <w:rPr>
          <w:rFonts w:ascii="GHEA Grapalat" w:hAnsi="GHEA Grapalat"/>
          <w:color w:val="000000"/>
          <w:sz w:val="24"/>
          <w:szCs w:val="24"/>
        </w:rPr>
        <w:tab/>
      </w:r>
      <w:r w:rsidRPr="00F76586">
        <w:rPr>
          <w:rFonts w:ascii="GHEA Grapalat" w:hAnsi="GHEA Grapalat"/>
          <w:color w:val="000000"/>
          <w:sz w:val="24"/>
          <w:szCs w:val="24"/>
        </w:rPr>
        <w:t>1-е предложение подпункта 12 пункта 33 изложить в следующей редакции:</w:t>
      </w:r>
    </w:p>
    <w:p w:rsidR="006A29C9" w:rsidRPr="00F76586" w:rsidRDefault="006A29C9" w:rsidP="00F76586">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"если договор заключен на основании части 6 статьи 15 Закона, однако в данном году финансовые средства не предусмотрены или предусмотрены в размере, меньшем чем цена договора, то в договоре предусматривается, что:</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w:t>
      </w:r>
      <w:r w:rsidR="00F76586">
        <w:rPr>
          <w:rFonts w:ascii="GHEA Grapalat" w:hAnsi="GHEA Grapalat"/>
          <w:color w:val="000000"/>
          <w:sz w:val="24"/>
          <w:szCs w:val="24"/>
        </w:rPr>
        <w:tab/>
      </w:r>
      <w:r w:rsidRPr="00F76586">
        <w:rPr>
          <w:rFonts w:ascii="GHEA Grapalat" w:hAnsi="GHEA Grapalat"/>
          <w:color w:val="000000"/>
          <w:sz w:val="24"/>
          <w:szCs w:val="24"/>
        </w:rPr>
        <w:t>в дальнейшем поставка товаров, выполнение работ или предоставление услуг осуществляются посредством заключения соглашения,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w:t>
      </w:r>
      <w:r w:rsidR="00F76586">
        <w:rPr>
          <w:rFonts w:ascii="GHEA Grapalat" w:hAnsi="GHEA Grapalat"/>
          <w:color w:val="000000"/>
          <w:sz w:val="24"/>
          <w:szCs w:val="24"/>
        </w:rPr>
        <w:tab/>
      </w:r>
      <w:r w:rsidRPr="00F76586">
        <w:rPr>
          <w:rFonts w:ascii="GHEA Grapalat" w:hAnsi="GHEA Grapalat"/>
          <w:color w:val="000000"/>
          <w:sz w:val="24"/>
          <w:szCs w:val="24"/>
        </w:rPr>
        <w:t xml:space="preserve">исчисление шестимесячного периода, предоставленного той же частью Закона для </w:t>
      </w:r>
      <w:proofErr w:type="spellStart"/>
      <w:r w:rsidRPr="00F76586">
        <w:rPr>
          <w:rFonts w:ascii="GHEA Grapalat" w:hAnsi="GHEA Grapalat"/>
          <w:color w:val="000000"/>
          <w:sz w:val="24"/>
          <w:szCs w:val="24"/>
        </w:rPr>
        <w:t>предусмотрения</w:t>
      </w:r>
      <w:proofErr w:type="spellEnd"/>
      <w:r w:rsidRPr="00F76586">
        <w:rPr>
          <w:rFonts w:ascii="GHEA Grapalat" w:hAnsi="GHEA Grapalat"/>
          <w:color w:val="000000"/>
          <w:sz w:val="24"/>
          <w:szCs w:val="24"/>
        </w:rPr>
        <w:t xml:space="preserve"> финансовых средств на заключение каждого последующего соглашения, начинается с завершения исполнения предыдущего соглашения.";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10)</w:t>
      </w:r>
      <w:r w:rsidR="00F76586">
        <w:rPr>
          <w:rFonts w:ascii="GHEA Grapalat" w:hAnsi="GHEA Grapalat"/>
          <w:color w:val="000000"/>
          <w:sz w:val="24"/>
          <w:szCs w:val="24"/>
        </w:rPr>
        <w:tab/>
      </w:r>
      <w:r w:rsidRPr="00F76586">
        <w:rPr>
          <w:rFonts w:ascii="GHEA Grapalat" w:hAnsi="GHEA Grapalat"/>
          <w:color w:val="000000"/>
          <w:sz w:val="24"/>
          <w:szCs w:val="24"/>
        </w:rPr>
        <w:t>в пункте 40:</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а.</w:t>
      </w:r>
      <w:r w:rsidR="00F76586">
        <w:rPr>
          <w:rFonts w:ascii="GHEA Grapalat" w:hAnsi="GHEA Grapalat"/>
          <w:color w:val="000000"/>
          <w:sz w:val="24"/>
          <w:szCs w:val="24"/>
        </w:rPr>
        <w:tab/>
      </w:r>
      <w:r w:rsidRPr="00F76586">
        <w:rPr>
          <w:rFonts w:ascii="GHEA Grapalat" w:hAnsi="GHEA Grapalat"/>
          <w:color w:val="000000"/>
          <w:sz w:val="24"/>
          <w:szCs w:val="24"/>
        </w:rPr>
        <w:t>подпункт</w:t>
      </w:r>
      <w:r w:rsidRPr="00F76586">
        <w:rPr>
          <w:rFonts w:ascii="Calibri" w:hAnsi="Calibri" w:cs="Calibri"/>
          <w:color w:val="000000"/>
          <w:sz w:val="24"/>
          <w:szCs w:val="24"/>
        </w:rPr>
        <w:t> </w:t>
      </w:r>
      <w:r w:rsidRPr="00F76586">
        <w:rPr>
          <w:rFonts w:ascii="GHEA Grapalat" w:hAnsi="GHEA Grapalat"/>
          <w:color w:val="000000"/>
          <w:sz w:val="24"/>
          <w:szCs w:val="24"/>
        </w:rPr>
        <w:t xml:space="preserve">5 </w:t>
      </w:r>
      <w:r w:rsidRPr="00F76586">
        <w:rPr>
          <w:rFonts w:ascii="GHEA Grapalat" w:hAnsi="GHEA Grapalat" w:cs="GHEA Grapalat"/>
          <w:color w:val="000000"/>
          <w:sz w:val="24"/>
          <w:szCs w:val="24"/>
        </w:rPr>
        <w:t>изложить</w:t>
      </w:r>
      <w:r w:rsidRPr="00F76586">
        <w:rPr>
          <w:rFonts w:ascii="GHEA Grapalat" w:hAnsi="GHEA Grapalat"/>
          <w:color w:val="000000"/>
          <w:sz w:val="24"/>
          <w:szCs w:val="24"/>
        </w:rPr>
        <w:t xml:space="preserve"> в следующей редакции:</w:t>
      </w:r>
    </w:p>
    <w:p w:rsidR="006A29C9" w:rsidRDefault="006A29C9" w:rsidP="00F76586">
      <w:pPr>
        <w:widowControl w:val="0"/>
        <w:shd w:val="clear" w:color="auto" w:fill="FFFFFF"/>
        <w:tabs>
          <w:tab w:val="left" w:pos="1134"/>
        </w:tabs>
        <w:spacing w:line="360" w:lineRule="auto"/>
        <w:ind w:firstLine="567"/>
        <w:jc w:val="both"/>
        <w:rPr>
          <w:rFonts w:ascii="GHEA Grapalat" w:hAnsi="GHEA Grapalat"/>
          <w:color w:val="000000"/>
          <w:sz w:val="24"/>
          <w:szCs w:val="24"/>
        </w:rPr>
      </w:pPr>
      <w:r w:rsidRPr="00F76586">
        <w:rPr>
          <w:rFonts w:ascii="GHEA Grapalat" w:hAnsi="GHEA Grapalat"/>
          <w:color w:val="000000"/>
          <w:sz w:val="24"/>
          <w:szCs w:val="24"/>
        </w:rPr>
        <w:t>"5)</w:t>
      </w:r>
      <w:r w:rsidR="00F76586">
        <w:rPr>
          <w:rFonts w:ascii="GHEA Grapalat" w:hAnsi="GHEA Grapalat"/>
          <w:color w:val="000000"/>
          <w:sz w:val="24"/>
          <w:szCs w:val="24"/>
        </w:rPr>
        <w:tab/>
      </w:r>
      <w:r w:rsidRPr="00F76586">
        <w:rPr>
          <w:rFonts w:ascii="GHEA Grapalat" w:hAnsi="GHEA Grapalat"/>
          <w:color w:val="000000"/>
          <w:sz w:val="24"/>
          <w:szCs w:val="24"/>
        </w:rPr>
        <w:t>из числа участников, представивших заявки, оцененные как соответствующие требованиям приглашения, комиссия определяет и объявляет отобранных и не признанных таковыми участников. При закупке товаров комиссия оценивает также соответствие полных описаний представленного товара требованиям приглашения. При равенстве предложенных минимальных цен:</w:t>
      </w:r>
    </w:p>
    <w:p w:rsidR="00F76586" w:rsidRPr="00F76586" w:rsidRDefault="00F76586"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lastRenderedPageBreak/>
        <w:t>а.</w:t>
      </w:r>
      <w:r w:rsidR="00F76586">
        <w:rPr>
          <w:rFonts w:ascii="GHEA Grapalat" w:hAnsi="GHEA Grapalat"/>
          <w:color w:val="000000"/>
          <w:sz w:val="24"/>
          <w:szCs w:val="24"/>
        </w:rPr>
        <w:tab/>
      </w:r>
      <w:r w:rsidRPr="00F76586">
        <w:rPr>
          <w:rFonts w:ascii="GHEA Grapalat" w:hAnsi="GHEA Grapalat"/>
          <w:color w:val="000000"/>
          <w:sz w:val="24"/>
          <w:szCs w:val="24"/>
        </w:rPr>
        <w:t>для определения отобранных и не признанных таковыми участников на заседании комиссии с предложившими равные цены участниками проводятся одновременные переговоры, если на заседании присутствуют эти участники (имеющие соответствующие полномочия представители),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б.</w:t>
      </w:r>
      <w:r w:rsidR="00F76586">
        <w:rPr>
          <w:rFonts w:ascii="GHEA Grapalat" w:hAnsi="GHEA Grapalat"/>
          <w:color w:val="000000"/>
          <w:sz w:val="24"/>
          <w:szCs w:val="24"/>
        </w:rPr>
        <w:tab/>
      </w:r>
      <w:r w:rsidRPr="00F76586">
        <w:rPr>
          <w:rFonts w:ascii="GHEA Grapalat" w:hAnsi="GHEA Grapalat"/>
          <w:color w:val="000000"/>
          <w:sz w:val="24"/>
          <w:szCs w:val="24"/>
        </w:rPr>
        <w:t>в противном случае заседание комиссии приостанавливается, и в течение одного рабочего дня секретарь оценочной комиссии электронным способом одновременно уведомляет представивших равные цены участников об условиях, продолжительности, дате, времени и месте проведения одновременных переговоров по снижению цен,</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в.</w:t>
      </w:r>
      <w:r w:rsidR="00F76586">
        <w:rPr>
          <w:rFonts w:ascii="GHEA Grapalat" w:hAnsi="GHEA Grapalat"/>
          <w:color w:val="000000"/>
          <w:sz w:val="24"/>
          <w:szCs w:val="24"/>
        </w:rPr>
        <w:tab/>
      </w:r>
      <w:r w:rsidRPr="00F76586">
        <w:rPr>
          <w:rFonts w:ascii="GHEA Grapalat" w:hAnsi="GHEA Grapalat"/>
          <w:color w:val="000000"/>
          <w:sz w:val="24"/>
          <w:szCs w:val="24"/>
        </w:rPr>
        <w:t>переговоры проводятся не ранее чем на второй и не позднее чем на пятый рабочий день со дня отправки уведомления,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г.</w:t>
      </w:r>
      <w:r w:rsidR="00F76586">
        <w:rPr>
          <w:rFonts w:ascii="GHEA Grapalat" w:hAnsi="GHEA Grapalat"/>
          <w:color w:val="000000"/>
          <w:sz w:val="24"/>
          <w:szCs w:val="24"/>
        </w:rPr>
        <w:tab/>
      </w:r>
      <w:r w:rsidRPr="00F76586">
        <w:rPr>
          <w:rFonts w:ascii="GHEA Grapalat" w:hAnsi="GHEA Grapalat"/>
          <w:color w:val="000000"/>
          <w:sz w:val="24"/>
          <w:szCs w:val="24"/>
        </w:rPr>
        <w:t>представленное на данный момент каждым участником ценовое предложение оглашается для остальных участников (участника), и до истечения предусмотренного для переговоров окончательного срока участник может пересмотреть свое ценовое предложение,</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д.</w:t>
      </w:r>
      <w:r w:rsidR="00F76586">
        <w:rPr>
          <w:rFonts w:ascii="GHEA Grapalat" w:hAnsi="GHEA Grapalat"/>
          <w:color w:val="000000"/>
          <w:sz w:val="24"/>
          <w:szCs w:val="24"/>
        </w:rPr>
        <w:tab/>
      </w:r>
      <w:r w:rsidRPr="00F76586">
        <w:rPr>
          <w:rFonts w:ascii="GHEA Grapalat" w:hAnsi="GHEA Grapalat"/>
          <w:color w:val="000000"/>
          <w:sz w:val="24"/>
          <w:szCs w:val="24"/>
        </w:rPr>
        <w:t>на момент истечения установленного для переговоров окончательного срока, согласно представленным присутствующими на них участниками ценам, определяются и объявляются отобранные и не признанные таковыми участники. Если в результате переговоров представленные участниками цены остаются равными, то на основании пункта 1 части 1 статьи 37 Закона процедура закупки объявляется несостоявшейся;",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б.</w:t>
      </w:r>
      <w:r w:rsidR="00F76586">
        <w:rPr>
          <w:rFonts w:ascii="GHEA Grapalat" w:hAnsi="GHEA Grapalat"/>
          <w:color w:val="000000"/>
          <w:sz w:val="24"/>
          <w:szCs w:val="24"/>
        </w:rPr>
        <w:tab/>
      </w:r>
      <w:r w:rsidRPr="00F76586">
        <w:rPr>
          <w:rFonts w:ascii="GHEA Grapalat" w:hAnsi="GHEA Grapalat"/>
          <w:color w:val="000000"/>
          <w:sz w:val="24"/>
          <w:szCs w:val="24"/>
        </w:rPr>
        <w:t>подпункт</w:t>
      </w:r>
      <w:r w:rsidRPr="00F76586">
        <w:rPr>
          <w:rFonts w:ascii="Calibri" w:hAnsi="Calibri" w:cs="Calibri"/>
          <w:color w:val="000000"/>
          <w:sz w:val="24"/>
          <w:szCs w:val="24"/>
        </w:rPr>
        <w:t> </w:t>
      </w:r>
      <w:r w:rsidRPr="00F76586">
        <w:rPr>
          <w:rFonts w:ascii="GHEA Grapalat" w:hAnsi="GHEA Grapalat"/>
          <w:color w:val="000000"/>
          <w:sz w:val="24"/>
          <w:szCs w:val="24"/>
        </w:rPr>
        <w:t xml:space="preserve">6 </w:t>
      </w:r>
      <w:r w:rsidRPr="00F76586">
        <w:rPr>
          <w:rFonts w:ascii="GHEA Grapalat" w:hAnsi="GHEA Grapalat" w:cs="GHEA Grapalat"/>
          <w:color w:val="000000"/>
          <w:sz w:val="24"/>
          <w:szCs w:val="24"/>
        </w:rPr>
        <w:t>изложить</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в</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следующей</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редакции</w:t>
      </w:r>
      <w:r w:rsidRPr="00F76586">
        <w:rPr>
          <w:rFonts w:ascii="GHEA Grapalat" w:hAnsi="GHEA Grapalat"/>
          <w:color w:val="000000"/>
          <w:sz w:val="24"/>
          <w:szCs w:val="24"/>
        </w:rPr>
        <w:t>:</w:t>
      </w:r>
    </w:p>
    <w:p w:rsidR="006A29C9" w:rsidRPr="00F76586" w:rsidRDefault="00423C20"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w:t>
      </w:r>
      <w:r w:rsidR="006A29C9" w:rsidRPr="00F76586">
        <w:rPr>
          <w:rFonts w:ascii="GHEA Grapalat" w:hAnsi="GHEA Grapalat"/>
          <w:color w:val="000000"/>
          <w:sz w:val="24"/>
          <w:szCs w:val="24"/>
        </w:rPr>
        <w:t>6)</w:t>
      </w:r>
      <w:r w:rsidR="00F76586">
        <w:rPr>
          <w:rFonts w:ascii="GHEA Grapalat" w:hAnsi="GHEA Grapalat"/>
          <w:color w:val="000000"/>
          <w:sz w:val="24"/>
          <w:szCs w:val="24"/>
        </w:rPr>
        <w:tab/>
      </w:r>
      <w:r w:rsidR="006A29C9" w:rsidRPr="00F76586">
        <w:rPr>
          <w:rFonts w:ascii="GHEA Grapalat" w:hAnsi="GHEA Grapalat"/>
          <w:color w:val="000000"/>
          <w:sz w:val="24"/>
          <w:szCs w:val="24"/>
        </w:rPr>
        <w:t xml:space="preserve">если цены участников, представивших заявки, оцененные как соответствующие требованиям приглашения, превышают цену закупки, то оценочная комиссия может объявить представившего низкое ценовое предложение участника отобранным участником </w:t>
      </w:r>
      <w:r w:rsidR="001E571E" w:rsidRPr="00F76586">
        <w:rPr>
          <w:rFonts w:ascii="GHEA Grapalat" w:hAnsi="GHEA Grapalat"/>
          <w:color w:val="000000"/>
          <w:sz w:val="24"/>
          <w:szCs w:val="24"/>
          <w:lang w:val="hy-AM"/>
        </w:rPr>
        <w:t>—</w:t>
      </w:r>
      <w:r w:rsidR="001E571E" w:rsidRPr="00F76586">
        <w:rPr>
          <w:rFonts w:ascii="GHEA Grapalat" w:hAnsi="GHEA Grapalat"/>
          <w:color w:val="000000"/>
          <w:sz w:val="24"/>
          <w:szCs w:val="24"/>
        </w:rPr>
        <w:t xml:space="preserve"> </w:t>
      </w:r>
      <w:r w:rsidR="006A29C9" w:rsidRPr="00F76586">
        <w:rPr>
          <w:rFonts w:ascii="GHEA Grapalat" w:hAnsi="GHEA Grapalat"/>
          <w:color w:val="000000"/>
          <w:sz w:val="24"/>
          <w:szCs w:val="24"/>
        </w:rPr>
        <w:t xml:space="preserve">при условии, что предусмотренные заключаемым с ним договором права и обязанности </w:t>
      </w:r>
      <w:r w:rsidR="001E571E" w:rsidRPr="00F76586">
        <w:rPr>
          <w:rFonts w:ascii="GHEA Grapalat" w:hAnsi="GHEA Grapalat"/>
          <w:color w:val="000000"/>
          <w:sz w:val="24"/>
          <w:szCs w:val="24"/>
        </w:rPr>
        <w:t xml:space="preserve">сторон </w:t>
      </w:r>
      <w:r w:rsidR="006A29C9" w:rsidRPr="00F76586">
        <w:rPr>
          <w:rFonts w:ascii="GHEA Grapalat" w:hAnsi="GHEA Grapalat"/>
          <w:color w:val="000000"/>
          <w:sz w:val="24"/>
          <w:szCs w:val="24"/>
        </w:rPr>
        <w:lastRenderedPageBreak/>
        <w:t xml:space="preserve">вступают в силу в случае, когда предусматриваются дополнительные финансовые средства в размере, превышающем цену закупки, и на этом основании между сторонами заключается соглашение. При этом соглашение заключается в течение пятнадцати рабочих дней, следующих за </w:t>
      </w:r>
      <w:proofErr w:type="spellStart"/>
      <w:r w:rsidR="006A29C9" w:rsidRPr="00F76586">
        <w:rPr>
          <w:rFonts w:ascii="GHEA Grapalat" w:hAnsi="GHEA Grapalat"/>
          <w:color w:val="000000"/>
          <w:sz w:val="24"/>
          <w:szCs w:val="24"/>
        </w:rPr>
        <w:t>предусмотрением</w:t>
      </w:r>
      <w:proofErr w:type="spellEnd"/>
      <w:r w:rsidR="006A29C9" w:rsidRPr="00F76586">
        <w:rPr>
          <w:rFonts w:ascii="GHEA Grapalat" w:hAnsi="GHEA Grapalat"/>
          <w:color w:val="000000"/>
          <w:sz w:val="24"/>
          <w:szCs w:val="24"/>
        </w:rPr>
        <w:t xml:space="preserve"> дополнительных финансовых средств</w:t>
      </w:r>
      <w:r w:rsidR="004E5AFE" w:rsidRPr="00F76586">
        <w:rPr>
          <w:rFonts w:ascii="GHEA Grapalat" w:hAnsi="GHEA Grapalat"/>
          <w:color w:val="000000"/>
          <w:sz w:val="24"/>
          <w:szCs w:val="24"/>
        </w:rPr>
        <w:t>,</w:t>
      </w:r>
      <w:r w:rsidR="006A29C9" w:rsidRPr="00F76586">
        <w:rPr>
          <w:rFonts w:ascii="GHEA Grapalat" w:hAnsi="GHEA Grapalat"/>
          <w:color w:val="000000"/>
          <w:sz w:val="24"/>
          <w:szCs w:val="24"/>
        </w:rPr>
        <w:t xml:space="preserve"> </w:t>
      </w:r>
      <w:r w:rsidR="001E571E" w:rsidRPr="00F76586">
        <w:rPr>
          <w:rFonts w:ascii="GHEA Grapalat" w:hAnsi="GHEA Grapalat"/>
          <w:color w:val="000000"/>
          <w:sz w:val="24"/>
          <w:szCs w:val="24"/>
          <w:lang w:val="hy-AM"/>
        </w:rPr>
        <w:t>—</w:t>
      </w:r>
      <w:r w:rsidR="001E571E" w:rsidRPr="00F76586">
        <w:rPr>
          <w:rFonts w:ascii="GHEA Grapalat" w:hAnsi="GHEA Grapalat"/>
          <w:color w:val="000000"/>
          <w:sz w:val="24"/>
          <w:szCs w:val="24"/>
        </w:rPr>
        <w:t xml:space="preserve"> </w:t>
      </w:r>
      <w:r w:rsidR="006A29C9" w:rsidRPr="00F76586">
        <w:rPr>
          <w:rFonts w:ascii="GHEA Grapalat" w:hAnsi="GHEA Grapalat"/>
          <w:color w:val="000000"/>
          <w:sz w:val="24"/>
          <w:szCs w:val="24"/>
        </w:rPr>
        <w:t>с продлением сроков поставки товара, выполнения работы или предоставления услуги на период со дня заключения договора до дня заключения соглашения. Заключенный согласно настоящему абзацу договор расторгается, если в течение шестидесяти календарных дней, следующих за его заключением, финансовые средства не предусматриваются. Требования настоящего абзаца не применяются при совершении процедуры закупки по электронному аукциону, а также в случае, когда удовлетворяющей требованиям приглашения была оценена заявка только одного участника,</w:t>
      </w:r>
      <w:r w:rsidRPr="00F76586">
        <w:rPr>
          <w:rFonts w:ascii="GHEA Grapalat" w:hAnsi="GHEA Grapalat"/>
          <w:color w:val="000000"/>
          <w:sz w:val="24"/>
          <w:szCs w:val="24"/>
        </w:rPr>
        <w:t>"</w:t>
      </w:r>
      <w:r w:rsidR="006A29C9" w:rsidRPr="00F76586">
        <w:rPr>
          <w:rFonts w:ascii="GHEA Grapalat" w:hAnsi="GHEA Grapalat"/>
          <w:color w:val="000000"/>
          <w:sz w:val="24"/>
          <w:szCs w:val="24"/>
        </w:rPr>
        <w:t>,</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в.</w:t>
      </w:r>
      <w:r w:rsidR="00F76586">
        <w:rPr>
          <w:rFonts w:ascii="GHEA Grapalat" w:hAnsi="GHEA Grapalat"/>
          <w:color w:val="000000"/>
          <w:sz w:val="24"/>
          <w:szCs w:val="24"/>
        </w:rPr>
        <w:tab/>
      </w:r>
      <w:r w:rsidRPr="00F76586">
        <w:rPr>
          <w:rFonts w:ascii="GHEA Grapalat" w:hAnsi="GHEA Grapalat"/>
          <w:color w:val="000000"/>
          <w:sz w:val="24"/>
          <w:szCs w:val="24"/>
        </w:rPr>
        <w:t>дополнить новым подпунктом 7 следующего содержания: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"7)</w:t>
      </w:r>
      <w:r w:rsidR="00F76586">
        <w:rPr>
          <w:rFonts w:ascii="GHEA Grapalat" w:hAnsi="GHEA Grapalat"/>
          <w:color w:val="000000"/>
          <w:sz w:val="24"/>
          <w:szCs w:val="24"/>
        </w:rPr>
        <w:tab/>
      </w:r>
      <w:r w:rsidRPr="00F76586">
        <w:rPr>
          <w:rFonts w:ascii="GHEA Grapalat" w:hAnsi="GHEA Grapalat"/>
          <w:color w:val="000000"/>
          <w:sz w:val="24"/>
          <w:szCs w:val="24"/>
        </w:rPr>
        <w:t xml:space="preserve">при </w:t>
      </w:r>
      <w:r w:rsidR="004E5AFE" w:rsidRPr="00F76586">
        <w:rPr>
          <w:rFonts w:ascii="GHEA Grapalat" w:hAnsi="GHEA Grapalat"/>
          <w:color w:val="000000"/>
          <w:sz w:val="24"/>
          <w:szCs w:val="24"/>
        </w:rPr>
        <w:t xml:space="preserve">закупке </w:t>
      </w:r>
      <w:r w:rsidRPr="00F76586">
        <w:rPr>
          <w:rFonts w:ascii="GHEA Grapalat" w:hAnsi="GHEA Grapalat"/>
          <w:color w:val="000000"/>
          <w:sz w:val="24"/>
          <w:szCs w:val="24"/>
        </w:rPr>
        <w:t xml:space="preserve">консультационных услуг, а также </w:t>
      </w:r>
      <w:r w:rsidR="004E5AFE" w:rsidRPr="00F76586">
        <w:rPr>
          <w:rFonts w:ascii="GHEA Grapalat" w:hAnsi="GHEA Grapalat"/>
          <w:color w:val="000000"/>
          <w:sz w:val="24"/>
          <w:szCs w:val="24"/>
        </w:rPr>
        <w:t xml:space="preserve">организации </w:t>
      </w:r>
      <w:r w:rsidRPr="00F76586">
        <w:rPr>
          <w:rFonts w:ascii="GHEA Grapalat" w:hAnsi="GHEA Grapalat"/>
          <w:color w:val="000000"/>
          <w:sz w:val="24"/>
          <w:szCs w:val="24"/>
        </w:rPr>
        <w:t>процедуры закупки в форме двухэтапного конкурса отобранным участником признается участник, оценка которого является самой высокой. При равенстве присужденных участникам оценок:</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а.</w:t>
      </w:r>
      <w:r w:rsidR="00F76586">
        <w:rPr>
          <w:rFonts w:ascii="GHEA Grapalat" w:hAnsi="GHEA Grapalat"/>
          <w:color w:val="000000"/>
          <w:sz w:val="24"/>
          <w:szCs w:val="24"/>
        </w:rPr>
        <w:tab/>
      </w:r>
      <w:r w:rsidRPr="00F76586">
        <w:rPr>
          <w:rFonts w:ascii="GHEA Grapalat" w:hAnsi="GHEA Grapalat"/>
          <w:color w:val="000000"/>
          <w:sz w:val="24"/>
          <w:szCs w:val="24"/>
        </w:rPr>
        <w:t>для определения отобранных и не признанных таковыми участников на заседании комиссии с получившими равные оценки участниками проводятся одновременные переговоры, если на заседании присутствуют участники (имеющие соответствующие полномочия представители),</w:t>
      </w:r>
    </w:p>
    <w:p w:rsidR="006A29C9" w:rsidRDefault="006A29C9" w:rsidP="00F76586">
      <w:pPr>
        <w:widowControl w:val="0"/>
        <w:shd w:val="clear" w:color="auto" w:fill="FFFFFF"/>
        <w:tabs>
          <w:tab w:val="left" w:pos="1134"/>
        </w:tabs>
        <w:spacing w:line="360" w:lineRule="auto"/>
        <w:ind w:firstLine="567"/>
        <w:jc w:val="both"/>
        <w:rPr>
          <w:rFonts w:ascii="GHEA Grapalat" w:hAnsi="GHEA Grapalat"/>
          <w:color w:val="000000"/>
          <w:sz w:val="24"/>
          <w:szCs w:val="24"/>
        </w:rPr>
      </w:pPr>
      <w:r w:rsidRPr="00F76586">
        <w:rPr>
          <w:rFonts w:ascii="GHEA Grapalat" w:hAnsi="GHEA Grapalat"/>
          <w:color w:val="000000"/>
          <w:sz w:val="24"/>
          <w:szCs w:val="24"/>
        </w:rPr>
        <w:t>б.</w:t>
      </w:r>
      <w:r w:rsidR="00F76586">
        <w:rPr>
          <w:rFonts w:ascii="GHEA Grapalat" w:hAnsi="GHEA Grapalat"/>
          <w:color w:val="000000"/>
          <w:sz w:val="24"/>
          <w:szCs w:val="24"/>
        </w:rPr>
        <w:tab/>
      </w:r>
      <w:r w:rsidRPr="00F76586">
        <w:rPr>
          <w:rFonts w:ascii="GHEA Grapalat" w:hAnsi="GHEA Grapalat"/>
          <w:color w:val="000000"/>
          <w:sz w:val="24"/>
          <w:szCs w:val="24"/>
        </w:rPr>
        <w:t>в противном случае заседание комиссии приостанавливается, и в течение одного рабочего дня секретарь оценочной комиссии электронным способом одновременно уведомляет получивших равные оценки участников об условиях, продолжительности, дате, времени и месте проведения одновременных переговоров по снижению цен,</w:t>
      </w:r>
    </w:p>
    <w:p w:rsidR="00F76586" w:rsidRPr="00F76586" w:rsidRDefault="00F76586"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lastRenderedPageBreak/>
        <w:t>в.</w:t>
      </w:r>
      <w:r w:rsidR="00F76586">
        <w:rPr>
          <w:rFonts w:ascii="GHEA Grapalat" w:hAnsi="GHEA Grapalat"/>
          <w:color w:val="000000"/>
          <w:sz w:val="24"/>
          <w:szCs w:val="24"/>
        </w:rPr>
        <w:tab/>
      </w:r>
      <w:r w:rsidRPr="00F76586">
        <w:rPr>
          <w:rFonts w:ascii="GHEA Grapalat" w:hAnsi="GHEA Grapalat"/>
          <w:color w:val="000000"/>
          <w:sz w:val="24"/>
          <w:szCs w:val="24"/>
        </w:rPr>
        <w:t>переговоры проводятся не ранее чем на второй и не позднее чем на пятый рабочий день со дня отправки уведомления,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г.</w:t>
      </w:r>
      <w:r w:rsidR="00F76586">
        <w:rPr>
          <w:rFonts w:ascii="GHEA Grapalat" w:hAnsi="GHEA Grapalat"/>
          <w:color w:val="000000"/>
          <w:sz w:val="24"/>
          <w:szCs w:val="24"/>
        </w:rPr>
        <w:tab/>
      </w:r>
      <w:r w:rsidRPr="00F76586">
        <w:rPr>
          <w:rFonts w:ascii="GHEA Grapalat" w:hAnsi="GHEA Grapalat"/>
          <w:color w:val="000000"/>
          <w:sz w:val="24"/>
          <w:szCs w:val="24"/>
        </w:rPr>
        <w:t>представленное на данный момент каждым участником ценовое предложение оглашается для остальных участников (участника), и до истечения предусмотренного для переговоров окончательного срока участник может пересмотреть свое ценовое предложение,</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д.</w:t>
      </w:r>
      <w:r w:rsidR="00F76586">
        <w:rPr>
          <w:rFonts w:ascii="GHEA Grapalat" w:hAnsi="GHEA Grapalat"/>
          <w:color w:val="000000"/>
          <w:sz w:val="24"/>
          <w:szCs w:val="24"/>
        </w:rPr>
        <w:tab/>
      </w:r>
      <w:r w:rsidRPr="00F76586">
        <w:rPr>
          <w:rFonts w:ascii="GHEA Grapalat" w:hAnsi="GHEA Grapalat"/>
          <w:color w:val="000000"/>
          <w:sz w:val="24"/>
          <w:szCs w:val="24"/>
        </w:rPr>
        <w:t>на момент истечения установленного для переговоров окончательного срока, согласно представленным присутствующими на них участниками ценам, на основании оценки установленных приглашением критериев определяются и объявляются отобранные и не признанные таковыми участники. Если в результате переговоров представленные участниками цены остаются равными, то на основании пункта 1 части 1 статьи 37 Закона процедура закупки объявляется несостоявшейся.",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11)</w:t>
      </w:r>
      <w:r w:rsidR="00F76586">
        <w:rPr>
          <w:rFonts w:ascii="GHEA Grapalat" w:hAnsi="GHEA Grapalat"/>
          <w:color w:val="000000"/>
          <w:sz w:val="24"/>
          <w:szCs w:val="24"/>
        </w:rPr>
        <w:tab/>
      </w:r>
      <w:r w:rsidRPr="00F76586">
        <w:rPr>
          <w:rFonts w:ascii="GHEA Grapalat" w:hAnsi="GHEA Grapalat"/>
          <w:color w:val="000000"/>
          <w:sz w:val="24"/>
          <w:szCs w:val="24"/>
        </w:rPr>
        <w:t>в пунктах 51 и 53 слова "трех лет" (пункт 51) и "три года" (пункт 53) заменить, соответственно, словами "одного года" и "один год";</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12)</w:t>
      </w:r>
      <w:r w:rsidR="00F76586">
        <w:rPr>
          <w:rFonts w:ascii="GHEA Grapalat" w:hAnsi="GHEA Grapalat"/>
          <w:color w:val="000000"/>
          <w:sz w:val="24"/>
          <w:szCs w:val="24"/>
        </w:rPr>
        <w:tab/>
      </w:r>
      <w:r w:rsidRPr="00F76586">
        <w:rPr>
          <w:rFonts w:ascii="GHEA Grapalat" w:hAnsi="GHEA Grapalat"/>
          <w:color w:val="000000"/>
          <w:sz w:val="24"/>
          <w:szCs w:val="24"/>
        </w:rPr>
        <w:t>из подпункта 4 пункта 56 исключить слова "</w:t>
      </w:r>
      <w:r w:rsidR="00EA378D" w:rsidRPr="00F76586">
        <w:rPr>
          <w:rFonts w:ascii="GHEA Grapalat" w:hAnsi="GHEA Grapalat" w:cs="Arial Armenian"/>
          <w:sz w:val="24"/>
          <w:szCs w:val="24"/>
        </w:rPr>
        <w:t xml:space="preserve">, </w:t>
      </w:r>
      <w:r w:rsidR="00EA378D" w:rsidRPr="00F76586">
        <w:rPr>
          <w:rFonts w:ascii="GHEA Grapalat" w:hAnsi="GHEA Grapalat" w:cs="Arial"/>
          <w:sz w:val="24"/>
          <w:szCs w:val="24"/>
        </w:rPr>
        <w:t>предусмотренных</w:t>
      </w:r>
      <w:r w:rsidR="00EA378D" w:rsidRPr="00F76586">
        <w:rPr>
          <w:rFonts w:ascii="GHEA Grapalat" w:hAnsi="GHEA Grapalat" w:cs="Arial Armenian"/>
          <w:sz w:val="24"/>
          <w:szCs w:val="24"/>
        </w:rPr>
        <w:t xml:space="preserve"> </w:t>
      </w:r>
      <w:r w:rsidR="00EA378D" w:rsidRPr="00F76586">
        <w:rPr>
          <w:rFonts w:ascii="GHEA Grapalat" w:hAnsi="GHEA Grapalat" w:cs="Arial"/>
          <w:sz w:val="24"/>
          <w:szCs w:val="24"/>
        </w:rPr>
        <w:t>подпунктом</w:t>
      </w:r>
      <w:r w:rsidR="00EA378D" w:rsidRPr="00F76586">
        <w:rPr>
          <w:rFonts w:ascii="GHEA Grapalat" w:hAnsi="GHEA Grapalat" w:cs="Arial Armenian"/>
          <w:sz w:val="24"/>
          <w:szCs w:val="24"/>
        </w:rPr>
        <w:t xml:space="preserve"> "</w:t>
      </w:r>
      <w:r w:rsidR="00EA378D" w:rsidRPr="00F76586">
        <w:rPr>
          <w:rFonts w:ascii="GHEA Grapalat" w:hAnsi="GHEA Grapalat" w:cs="Arial"/>
          <w:sz w:val="24"/>
          <w:szCs w:val="24"/>
        </w:rPr>
        <w:t>в</w:t>
      </w:r>
      <w:r w:rsidR="00EA378D" w:rsidRPr="00F76586">
        <w:rPr>
          <w:rFonts w:ascii="GHEA Grapalat" w:hAnsi="GHEA Grapalat" w:cs="Arial Armenian"/>
          <w:sz w:val="24"/>
          <w:szCs w:val="24"/>
        </w:rPr>
        <w:t xml:space="preserve">" </w:t>
      </w:r>
      <w:r w:rsidR="00EA378D" w:rsidRPr="00F76586">
        <w:rPr>
          <w:rFonts w:ascii="GHEA Grapalat" w:hAnsi="GHEA Grapalat" w:cs="Arial"/>
          <w:sz w:val="24"/>
          <w:szCs w:val="24"/>
        </w:rPr>
        <w:t>пункта</w:t>
      </w:r>
      <w:r w:rsidR="00EA378D" w:rsidRPr="00F76586">
        <w:rPr>
          <w:rFonts w:ascii="GHEA Grapalat" w:hAnsi="GHEA Grapalat" w:cs="Arial Armenian"/>
          <w:sz w:val="24"/>
          <w:szCs w:val="24"/>
        </w:rPr>
        <w:t xml:space="preserve"> 23 </w:t>
      </w:r>
      <w:r w:rsidR="00EA378D" w:rsidRPr="00F76586">
        <w:rPr>
          <w:rFonts w:ascii="GHEA Grapalat" w:hAnsi="GHEA Grapalat" w:cs="Arial"/>
          <w:sz w:val="24"/>
          <w:szCs w:val="24"/>
        </w:rPr>
        <w:t>настоящего</w:t>
      </w:r>
      <w:r w:rsidR="00EA378D" w:rsidRPr="00F76586">
        <w:rPr>
          <w:rFonts w:ascii="GHEA Grapalat" w:hAnsi="GHEA Grapalat" w:cs="Arial Armenian"/>
          <w:sz w:val="24"/>
          <w:szCs w:val="24"/>
        </w:rPr>
        <w:t xml:space="preserve"> </w:t>
      </w:r>
      <w:r w:rsidR="00EA378D" w:rsidRPr="00F76586">
        <w:rPr>
          <w:rFonts w:ascii="GHEA Grapalat" w:hAnsi="GHEA Grapalat" w:cs="Arial"/>
          <w:sz w:val="24"/>
          <w:szCs w:val="24"/>
        </w:rPr>
        <w:t>Порядка</w:t>
      </w:r>
      <w:r w:rsidR="00EA378D" w:rsidRPr="00F76586">
        <w:rPr>
          <w:rFonts w:ascii="GHEA Grapalat" w:hAnsi="GHEA Grapalat" w:cs="Arial Armenian"/>
          <w:sz w:val="24"/>
          <w:szCs w:val="24"/>
        </w:rPr>
        <w:t xml:space="preserve">, </w:t>
      </w:r>
      <w:r w:rsidR="00EA378D" w:rsidRPr="00F76586">
        <w:rPr>
          <w:rFonts w:ascii="GHEA Grapalat" w:hAnsi="GHEA Grapalat" w:cs="Arial"/>
          <w:sz w:val="24"/>
          <w:szCs w:val="24"/>
        </w:rPr>
        <w:t>и</w:t>
      </w:r>
      <w:r w:rsidR="00EA378D" w:rsidRPr="00F76586">
        <w:rPr>
          <w:rFonts w:ascii="GHEA Grapalat" w:hAnsi="GHEA Grapalat" w:cs="Arial Armenian"/>
          <w:sz w:val="24"/>
          <w:szCs w:val="24"/>
        </w:rPr>
        <w:t xml:space="preserve"> </w:t>
      </w:r>
      <w:r w:rsidR="00EA378D" w:rsidRPr="00F76586">
        <w:rPr>
          <w:rFonts w:ascii="GHEA Grapalat" w:hAnsi="GHEA Grapalat" w:cs="Arial"/>
          <w:sz w:val="24"/>
          <w:szCs w:val="24"/>
        </w:rPr>
        <w:t>случаев</w:t>
      </w:r>
      <w:r w:rsidRPr="00F76586">
        <w:rPr>
          <w:rFonts w:ascii="GHEA Grapalat" w:hAnsi="GHEA Grapalat"/>
          <w:color w:val="000000"/>
          <w:sz w:val="24"/>
          <w:szCs w:val="24"/>
        </w:rPr>
        <w:t>", а цифру "5" заменить цифрой "7";</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13)</w:t>
      </w:r>
      <w:r w:rsidR="00F76586">
        <w:rPr>
          <w:rFonts w:ascii="GHEA Grapalat" w:hAnsi="GHEA Grapalat"/>
          <w:color w:val="000000"/>
          <w:sz w:val="24"/>
          <w:szCs w:val="24"/>
        </w:rPr>
        <w:tab/>
      </w:r>
      <w:r w:rsidRPr="00F76586">
        <w:rPr>
          <w:rFonts w:ascii="GHEA Grapalat" w:hAnsi="GHEA Grapalat"/>
          <w:color w:val="000000"/>
          <w:sz w:val="24"/>
          <w:szCs w:val="24"/>
        </w:rPr>
        <w:t>дополнить новым пунктом 57.1 следующего содержания:</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"57.1.</w:t>
      </w:r>
      <w:r w:rsidR="00F76586">
        <w:rPr>
          <w:rFonts w:ascii="GHEA Grapalat" w:hAnsi="GHEA Grapalat"/>
          <w:color w:val="000000"/>
          <w:sz w:val="24"/>
          <w:szCs w:val="24"/>
        </w:rPr>
        <w:tab/>
      </w:r>
      <w:r w:rsidRPr="00F76586">
        <w:rPr>
          <w:rFonts w:ascii="GHEA Grapalat" w:hAnsi="GHEA Grapalat"/>
          <w:color w:val="000000"/>
          <w:sz w:val="24"/>
          <w:szCs w:val="24"/>
        </w:rPr>
        <w:t>В каждом отдельном случае, обосновав особенность исполнения договора и (или) управления им, заказчик может в процессе предусмотренной договором поставки товара, выполнения работ или предоставления услуг обратиться к Правительству Республики Армения (представив в установленном порядке проект соответствующего постановления Правительства Республики Армения)</w:t>
      </w:r>
      <w:r w:rsidR="00A61394" w:rsidRPr="00F76586">
        <w:rPr>
          <w:rFonts w:ascii="GHEA Grapalat" w:hAnsi="GHEA Grapalat"/>
          <w:color w:val="000000"/>
          <w:sz w:val="24"/>
          <w:szCs w:val="24"/>
        </w:rPr>
        <w:t>,</w:t>
      </w:r>
      <w:r w:rsidR="00083A0C" w:rsidRPr="00F76586">
        <w:rPr>
          <w:rFonts w:ascii="GHEA Grapalat" w:hAnsi="GHEA Grapalat"/>
          <w:color w:val="000000"/>
          <w:sz w:val="24"/>
          <w:szCs w:val="24"/>
        </w:rPr>
        <w:t xml:space="preserve"> </w:t>
      </w:r>
      <w:r w:rsidR="00A61394" w:rsidRPr="00F76586">
        <w:rPr>
          <w:rFonts w:ascii="GHEA Grapalat" w:hAnsi="GHEA Grapalat"/>
          <w:color w:val="000000"/>
          <w:sz w:val="24"/>
          <w:szCs w:val="24"/>
        </w:rPr>
        <w:t xml:space="preserve">испрашивая </w:t>
      </w:r>
      <w:r w:rsidRPr="00F76586">
        <w:rPr>
          <w:rFonts w:ascii="GHEA Grapalat" w:hAnsi="GHEA Grapalat"/>
          <w:color w:val="000000"/>
          <w:sz w:val="24"/>
          <w:szCs w:val="24"/>
        </w:rPr>
        <w:t xml:space="preserve">разрешение последнего на установление в договоре условий, отличных от </w:t>
      </w:r>
      <w:r w:rsidR="00A61394" w:rsidRPr="00F76586">
        <w:rPr>
          <w:rFonts w:ascii="GHEA Grapalat" w:hAnsi="GHEA Grapalat"/>
          <w:color w:val="000000"/>
          <w:sz w:val="24"/>
          <w:szCs w:val="24"/>
        </w:rPr>
        <w:t xml:space="preserve">предусмотренных </w:t>
      </w:r>
      <w:r w:rsidRPr="00F76586">
        <w:rPr>
          <w:rFonts w:ascii="GHEA Grapalat" w:hAnsi="GHEA Grapalat"/>
          <w:color w:val="000000"/>
          <w:sz w:val="24"/>
          <w:szCs w:val="24"/>
        </w:rPr>
        <w:t>пунктом 56 настоящего Порядка, или на неприменение установленных условий.</w:t>
      </w:r>
    </w:p>
    <w:p w:rsidR="006A29C9" w:rsidRPr="00F76586" w:rsidRDefault="006A29C9" w:rsidP="00F76586">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lastRenderedPageBreak/>
        <w:t>В этом случае Правительство Республики Армения, учитывая особенность исполнения договора и (или) управления им,</w:t>
      </w:r>
      <w:r w:rsidR="00F76586">
        <w:rPr>
          <w:rFonts w:ascii="GHEA Grapalat" w:hAnsi="GHEA Grapalat"/>
          <w:color w:val="000000"/>
          <w:sz w:val="24"/>
          <w:szCs w:val="24"/>
        </w:rPr>
        <w:t xml:space="preserve"> </w:t>
      </w:r>
      <w:r w:rsidRPr="00F76586">
        <w:rPr>
          <w:rFonts w:ascii="GHEA Grapalat" w:hAnsi="GHEA Grapalat"/>
          <w:color w:val="000000"/>
          <w:sz w:val="24"/>
          <w:szCs w:val="24"/>
        </w:rPr>
        <w:t xml:space="preserve">может своим постановлением дать разрешение на установление в договоре условий, отличных от </w:t>
      </w:r>
      <w:r w:rsidR="00A61394" w:rsidRPr="00F76586">
        <w:rPr>
          <w:rFonts w:ascii="GHEA Grapalat" w:hAnsi="GHEA Grapalat"/>
          <w:color w:val="000000"/>
          <w:sz w:val="24"/>
          <w:szCs w:val="24"/>
        </w:rPr>
        <w:t xml:space="preserve">предусмотренных </w:t>
      </w:r>
      <w:r w:rsidRPr="00F76586">
        <w:rPr>
          <w:rFonts w:ascii="GHEA Grapalat" w:hAnsi="GHEA Grapalat"/>
          <w:color w:val="000000"/>
          <w:sz w:val="24"/>
          <w:szCs w:val="24"/>
        </w:rPr>
        <w:t>пунктом 56 настоящего Порядка, или на неприменение установленных условий.</w:t>
      </w:r>
    </w:p>
    <w:p w:rsidR="006A29C9" w:rsidRPr="00F76586" w:rsidRDefault="006A29C9" w:rsidP="00F76586">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Настоящий пункт не относится к случаям, когда условие установлено </w:t>
      </w:r>
      <w:r w:rsidR="00083A0C" w:rsidRPr="00F76586">
        <w:rPr>
          <w:rFonts w:ascii="GHEA Grapalat" w:hAnsi="GHEA Grapalat"/>
          <w:color w:val="000000"/>
          <w:sz w:val="24"/>
          <w:szCs w:val="24"/>
        </w:rPr>
        <w:t>з</w:t>
      </w:r>
      <w:r w:rsidRPr="00F76586">
        <w:rPr>
          <w:rFonts w:ascii="GHEA Grapalat" w:hAnsi="GHEA Grapalat"/>
          <w:color w:val="000000"/>
          <w:sz w:val="24"/>
          <w:szCs w:val="24"/>
        </w:rPr>
        <w:t xml:space="preserve">аконом или </w:t>
      </w:r>
      <w:r w:rsidR="00A61394" w:rsidRPr="00F76586">
        <w:rPr>
          <w:rFonts w:ascii="GHEA Grapalat" w:hAnsi="GHEA Grapalat"/>
          <w:color w:val="000000"/>
          <w:sz w:val="24"/>
          <w:szCs w:val="24"/>
        </w:rPr>
        <w:t xml:space="preserve">исходит </w:t>
      </w:r>
      <w:r w:rsidRPr="00F76586">
        <w:rPr>
          <w:rFonts w:ascii="GHEA Grapalat" w:hAnsi="GHEA Grapalat"/>
          <w:color w:val="000000"/>
          <w:sz w:val="24"/>
          <w:szCs w:val="24"/>
        </w:rPr>
        <w:t xml:space="preserve">из требований </w:t>
      </w:r>
      <w:r w:rsidR="00083A0C" w:rsidRPr="00F76586">
        <w:rPr>
          <w:rFonts w:ascii="GHEA Grapalat" w:hAnsi="GHEA Grapalat"/>
          <w:color w:val="000000"/>
          <w:sz w:val="24"/>
          <w:szCs w:val="24"/>
        </w:rPr>
        <w:t>з</w:t>
      </w:r>
      <w:r w:rsidRPr="00F76586">
        <w:rPr>
          <w:rFonts w:ascii="GHEA Grapalat" w:hAnsi="GHEA Grapalat"/>
          <w:color w:val="000000"/>
          <w:sz w:val="24"/>
          <w:szCs w:val="24"/>
        </w:rPr>
        <w:t>акона.";</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14)</w:t>
      </w:r>
      <w:r w:rsidR="00F76586">
        <w:rPr>
          <w:rFonts w:ascii="GHEA Grapalat" w:hAnsi="GHEA Grapalat"/>
          <w:color w:val="000000"/>
          <w:sz w:val="24"/>
          <w:szCs w:val="24"/>
        </w:rPr>
        <w:tab/>
      </w:r>
      <w:r w:rsidRPr="00F76586">
        <w:rPr>
          <w:rFonts w:ascii="GHEA Grapalat" w:hAnsi="GHEA Grapalat"/>
          <w:color w:val="000000"/>
          <w:sz w:val="24"/>
          <w:szCs w:val="24"/>
        </w:rPr>
        <w:t>пункт 59 изложить в следующей редакции: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"59.</w:t>
      </w:r>
      <w:r w:rsidR="00F76586">
        <w:rPr>
          <w:rFonts w:ascii="GHEA Grapalat" w:hAnsi="GHEA Grapalat"/>
          <w:color w:val="000000"/>
          <w:sz w:val="24"/>
          <w:szCs w:val="24"/>
        </w:rPr>
        <w:tab/>
      </w:r>
      <w:r w:rsidRPr="00F76586">
        <w:rPr>
          <w:rFonts w:ascii="GHEA Grapalat" w:hAnsi="GHEA Grapalat"/>
          <w:color w:val="000000"/>
          <w:sz w:val="24"/>
          <w:szCs w:val="24"/>
        </w:rPr>
        <w:t>Предусмотренный частью 1 статьи 6 Закона критерий участников "Право на участие" оценивается в следующем порядке:</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w:t>
      </w:r>
      <w:r w:rsidR="00F76586">
        <w:rPr>
          <w:rFonts w:ascii="GHEA Grapalat" w:hAnsi="GHEA Grapalat"/>
          <w:color w:val="000000"/>
          <w:sz w:val="24"/>
          <w:szCs w:val="24"/>
        </w:rPr>
        <w:tab/>
      </w:r>
      <w:r w:rsidRPr="00F76586">
        <w:rPr>
          <w:rFonts w:ascii="GHEA Grapalat" w:hAnsi="GHEA Grapalat"/>
          <w:color w:val="000000"/>
          <w:sz w:val="24"/>
          <w:szCs w:val="24"/>
        </w:rPr>
        <w:t xml:space="preserve">если участник представил </w:t>
      </w:r>
      <w:r w:rsidR="00083A0C" w:rsidRPr="00F76586">
        <w:rPr>
          <w:rFonts w:ascii="GHEA Grapalat" w:hAnsi="GHEA Grapalat"/>
          <w:color w:val="000000"/>
          <w:sz w:val="24"/>
          <w:szCs w:val="24"/>
        </w:rPr>
        <w:t>по</w:t>
      </w:r>
      <w:r w:rsidRPr="00F76586">
        <w:rPr>
          <w:rFonts w:ascii="GHEA Grapalat" w:hAnsi="GHEA Grapalat"/>
          <w:color w:val="000000"/>
          <w:sz w:val="24"/>
          <w:szCs w:val="24"/>
        </w:rPr>
        <w:t xml:space="preserve"> заявке письменное объявление о соответствии своих данных установленным приглашением требованиям права на участие, то данный участник получает право на участие в процедуре закупки;</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w:t>
      </w:r>
      <w:r w:rsidR="00F76586">
        <w:rPr>
          <w:rFonts w:ascii="GHEA Grapalat" w:hAnsi="GHEA Grapalat"/>
          <w:color w:val="000000"/>
          <w:sz w:val="24"/>
          <w:szCs w:val="24"/>
        </w:rPr>
        <w:tab/>
      </w:r>
      <w:r w:rsidRPr="00F76586">
        <w:rPr>
          <w:rFonts w:ascii="GHEA Grapalat" w:hAnsi="GHEA Grapalat"/>
          <w:color w:val="000000"/>
          <w:sz w:val="24"/>
          <w:szCs w:val="24"/>
        </w:rPr>
        <w:t>от участника</w:t>
      </w:r>
      <w:r w:rsidR="00A61394" w:rsidRPr="00F76586">
        <w:rPr>
          <w:rFonts w:ascii="GHEA Grapalat" w:hAnsi="GHEA Grapalat"/>
          <w:color w:val="000000"/>
          <w:sz w:val="24"/>
          <w:szCs w:val="24"/>
        </w:rPr>
        <w:t>,</w:t>
      </w:r>
      <w:r w:rsidR="00083A0C" w:rsidRPr="00F76586">
        <w:rPr>
          <w:rFonts w:ascii="GHEA Grapalat" w:hAnsi="GHEA Grapalat"/>
          <w:color w:val="000000"/>
          <w:sz w:val="24"/>
          <w:szCs w:val="24"/>
        </w:rPr>
        <w:t xml:space="preserve"> </w:t>
      </w:r>
      <w:r w:rsidRPr="00F76586">
        <w:rPr>
          <w:rFonts w:ascii="GHEA Grapalat" w:hAnsi="GHEA Grapalat"/>
          <w:color w:val="000000"/>
          <w:sz w:val="24"/>
          <w:szCs w:val="24"/>
        </w:rPr>
        <w:t>в том числе от отобранного участника</w:t>
      </w:r>
      <w:r w:rsidR="00A61394" w:rsidRPr="00F76586">
        <w:rPr>
          <w:rFonts w:ascii="GHEA Grapalat" w:hAnsi="GHEA Grapalat"/>
          <w:color w:val="000000"/>
          <w:sz w:val="24"/>
          <w:szCs w:val="24"/>
        </w:rPr>
        <w:t>,</w:t>
      </w:r>
      <w:r w:rsidRPr="00F76586">
        <w:rPr>
          <w:rFonts w:ascii="GHEA Grapalat" w:hAnsi="GHEA Grapalat"/>
          <w:color w:val="000000"/>
          <w:sz w:val="24"/>
          <w:szCs w:val="24"/>
        </w:rPr>
        <w:t xml:space="preserve"> помимо объявления не могут быть истребованы иные документы для обоснования требований, предусмотренных подпунктом 1 настоящего пункта.";</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15)</w:t>
      </w:r>
      <w:r w:rsidR="00F76586">
        <w:rPr>
          <w:rFonts w:ascii="GHEA Grapalat" w:hAnsi="GHEA Grapalat"/>
          <w:color w:val="000000"/>
          <w:sz w:val="24"/>
          <w:szCs w:val="24"/>
        </w:rPr>
        <w:tab/>
      </w:r>
      <w:r w:rsidRPr="00F76586">
        <w:rPr>
          <w:rFonts w:ascii="GHEA Grapalat" w:hAnsi="GHEA Grapalat"/>
          <w:color w:val="000000"/>
          <w:sz w:val="24"/>
          <w:szCs w:val="24"/>
        </w:rPr>
        <w:t>в подпункте 1 пункта 69 слово "пять" заменить словом "семь";</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16)</w:t>
      </w:r>
      <w:r w:rsidR="00F76586">
        <w:rPr>
          <w:rFonts w:ascii="GHEA Grapalat" w:hAnsi="GHEA Grapalat"/>
          <w:color w:val="000000"/>
          <w:sz w:val="24"/>
          <w:szCs w:val="24"/>
        </w:rPr>
        <w:tab/>
      </w:r>
      <w:r w:rsidRPr="00F76586">
        <w:rPr>
          <w:rFonts w:ascii="GHEA Grapalat" w:hAnsi="GHEA Grapalat"/>
          <w:color w:val="000000"/>
          <w:sz w:val="24"/>
          <w:szCs w:val="24"/>
        </w:rPr>
        <w:t>в пункте 71:</w:t>
      </w:r>
    </w:p>
    <w:p w:rsidR="006A29C9" w:rsidRPr="00F76586" w:rsidRDefault="006A29C9" w:rsidP="00F76586">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а.</w:t>
      </w:r>
      <w:r w:rsidR="00F76586">
        <w:rPr>
          <w:rFonts w:ascii="GHEA Grapalat" w:hAnsi="GHEA Grapalat"/>
          <w:color w:val="000000"/>
          <w:sz w:val="24"/>
          <w:szCs w:val="24"/>
        </w:rPr>
        <w:tab/>
      </w:r>
      <w:r w:rsidRPr="00F76586">
        <w:rPr>
          <w:rFonts w:ascii="GHEA Grapalat" w:hAnsi="GHEA Grapalat"/>
          <w:color w:val="000000"/>
          <w:sz w:val="24"/>
          <w:szCs w:val="24"/>
        </w:rPr>
        <w:t>в подпункте 1 слова "если закупка осуществляется на основании абзацев "б", "в", "г" и "д" подпункта 5 пункта 23 настоящего Порядка, то:" заменить словами "если закупка осуществляется на основании, предусмотренном пунктом 2 части 1 статьи 23 Закона, то:",</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б.</w:t>
      </w:r>
      <w:r w:rsidR="00F76586">
        <w:rPr>
          <w:rFonts w:ascii="GHEA Grapalat" w:hAnsi="GHEA Grapalat"/>
          <w:color w:val="000000"/>
          <w:sz w:val="24"/>
          <w:szCs w:val="24"/>
        </w:rPr>
        <w:tab/>
      </w:r>
      <w:r w:rsidRPr="00F76586">
        <w:rPr>
          <w:rFonts w:ascii="GHEA Grapalat" w:hAnsi="GHEA Grapalat"/>
          <w:color w:val="000000"/>
          <w:sz w:val="24"/>
          <w:szCs w:val="24"/>
        </w:rPr>
        <w:t>абзац "а" подпункта 1 изложить в следующей редакции:</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"а.</w:t>
      </w:r>
      <w:r w:rsidR="00654A91">
        <w:rPr>
          <w:rFonts w:ascii="GHEA Grapalat" w:hAnsi="GHEA Grapalat"/>
          <w:color w:val="000000"/>
          <w:sz w:val="24"/>
          <w:szCs w:val="24"/>
        </w:rPr>
        <w:tab/>
      </w:r>
      <w:r w:rsidRPr="00F76586">
        <w:rPr>
          <w:rFonts w:ascii="GHEA Grapalat" w:hAnsi="GHEA Grapalat"/>
          <w:color w:val="000000"/>
          <w:sz w:val="24"/>
          <w:szCs w:val="24"/>
        </w:rPr>
        <w:t xml:space="preserve">указанным в заявке на закупку участникам приглашение отправляется с одновременным уведомлением </w:t>
      </w:r>
      <w:r w:rsidR="00083A0C" w:rsidRPr="00F76586">
        <w:rPr>
          <w:rFonts w:ascii="GHEA Grapalat" w:hAnsi="GHEA Grapalat"/>
          <w:color w:val="000000"/>
          <w:sz w:val="24"/>
          <w:szCs w:val="24"/>
          <w:lang w:val="hy-AM"/>
        </w:rPr>
        <w:t>—</w:t>
      </w:r>
      <w:r w:rsidR="00A61394" w:rsidRPr="00F76586">
        <w:rPr>
          <w:rFonts w:ascii="GHEA Grapalat" w:hAnsi="GHEA Grapalat"/>
          <w:color w:val="000000"/>
          <w:sz w:val="24"/>
          <w:szCs w:val="24"/>
        </w:rPr>
        <w:t xml:space="preserve"> с опубликованием </w:t>
      </w:r>
      <w:r w:rsidRPr="00F76586">
        <w:rPr>
          <w:rFonts w:ascii="GHEA Grapalat" w:hAnsi="GHEA Grapalat"/>
          <w:color w:val="000000"/>
          <w:sz w:val="24"/>
          <w:szCs w:val="24"/>
        </w:rPr>
        <w:t xml:space="preserve">его </w:t>
      </w:r>
      <w:r w:rsidR="00A61394" w:rsidRPr="00F76586">
        <w:rPr>
          <w:rFonts w:ascii="GHEA Grapalat" w:hAnsi="GHEA Grapalat"/>
          <w:color w:val="000000"/>
          <w:sz w:val="24"/>
          <w:szCs w:val="24"/>
        </w:rPr>
        <w:t xml:space="preserve">в тот же день </w:t>
      </w:r>
      <w:r w:rsidRPr="00F76586">
        <w:rPr>
          <w:rFonts w:ascii="GHEA Grapalat" w:hAnsi="GHEA Grapalat"/>
          <w:color w:val="000000"/>
          <w:sz w:val="24"/>
          <w:szCs w:val="24"/>
        </w:rPr>
        <w:t>в бюллетене, за исключением случая, предусмотренного абзацем "г" подпункта 1 пункта 21 настоящего Порядка,",</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lastRenderedPageBreak/>
        <w:t>в.</w:t>
      </w:r>
      <w:r w:rsidR="00654A91">
        <w:rPr>
          <w:rFonts w:ascii="GHEA Grapalat" w:hAnsi="GHEA Grapalat"/>
          <w:color w:val="000000"/>
          <w:sz w:val="24"/>
          <w:szCs w:val="24"/>
        </w:rPr>
        <w:tab/>
      </w:r>
      <w:r w:rsidRPr="00F76586">
        <w:rPr>
          <w:rFonts w:ascii="GHEA Grapalat" w:hAnsi="GHEA Grapalat"/>
          <w:color w:val="000000"/>
          <w:sz w:val="24"/>
          <w:szCs w:val="24"/>
        </w:rPr>
        <w:t xml:space="preserve">из подпункта 2 исключить слова "абзаца "а"", </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г.</w:t>
      </w:r>
      <w:r w:rsidR="00654A91">
        <w:rPr>
          <w:rFonts w:ascii="GHEA Grapalat" w:hAnsi="GHEA Grapalat"/>
          <w:color w:val="000000"/>
          <w:sz w:val="24"/>
          <w:szCs w:val="24"/>
        </w:rPr>
        <w:tab/>
      </w:r>
      <w:r w:rsidRPr="00F76586">
        <w:rPr>
          <w:rFonts w:ascii="GHEA Grapalat" w:hAnsi="GHEA Grapalat"/>
          <w:color w:val="000000"/>
          <w:sz w:val="24"/>
          <w:szCs w:val="24"/>
        </w:rPr>
        <w:t>абзац "а" подпункта 3 изложить в следующей редакции:</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"а.</w:t>
      </w:r>
      <w:r w:rsidR="00654A91">
        <w:rPr>
          <w:rFonts w:ascii="GHEA Grapalat" w:hAnsi="GHEA Grapalat"/>
          <w:color w:val="000000"/>
          <w:sz w:val="24"/>
          <w:szCs w:val="24"/>
        </w:rPr>
        <w:tab/>
      </w:r>
      <w:r w:rsidRPr="00F76586">
        <w:rPr>
          <w:rFonts w:ascii="GHEA Grapalat" w:hAnsi="GHEA Grapalat"/>
          <w:color w:val="000000"/>
          <w:sz w:val="24"/>
          <w:szCs w:val="24"/>
        </w:rPr>
        <w:t>не представляет обеспечений заявки, а также квалификации и договора, а обеспечение предоплаты представляет в предусмотренном приглашением случае;";</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17)</w:t>
      </w:r>
      <w:r w:rsidR="00654A91">
        <w:rPr>
          <w:rFonts w:ascii="GHEA Grapalat" w:hAnsi="GHEA Grapalat"/>
          <w:color w:val="000000"/>
          <w:sz w:val="24"/>
          <w:szCs w:val="24"/>
        </w:rPr>
        <w:tab/>
      </w:r>
      <w:r w:rsidRPr="00F76586">
        <w:rPr>
          <w:rFonts w:ascii="GHEA Grapalat" w:hAnsi="GHEA Grapalat"/>
          <w:color w:val="000000"/>
          <w:sz w:val="24"/>
          <w:szCs w:val="24"/>
        </w:rPr>
        <w:t>в пункте 82 слово "пятнадцати" заменить словом "пяти";</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18)</w:t>
      </w:r>
      <w:r w:rsidR="00654A91">
        <w:rPr>
          <w:rFonts w:ascii="GHEA Grapalat" w:hAnsi="GHEA Grapalat"/>
          <w:color w:val="000000"/>
          <w:sz w:val="24"/>
          <w:szCs w:val="24"/>
        </w:rPr>
        <w:tab/>
      </w:r>
      <w:r w:rsidRPr="00F76586">
        <w:rPr>
          <w:rFonts w:ascii="GHEA Grapalat" w:hAnsi="GHEA Grapalat"/>
          <w:color w:val="000000"/>
          <w:sz w:val="24"/>
          <w:szCs w:val="24"/>
        </w:rPr>
        <w:t>в пункте 84:</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а.</w:t>
      </w:r>
      <w:r w:rsidR="00654A91">
        <w:rPr>
          <w:rFonts w:ascii="GHEA Grapalat" w:hAnsi="GHEA Grapalat"/>
          <w:color w:val="000000"/>
          <w:sz w:val="24"/>
          <w:szCs w:val="24"/>
        </w:rPr>
        <w:tab/>
      </w:r>
      <w:r w:rsidRPr="00F76586">
        <w:rPr>
          <w:rFonts w:ascii="GHEA Grapalat" w:hAnsi="GHEA Grapalat"/>
          <w:color w:val="000000"/>
          <w:sz w:val="24"/>
          <w:szCs w:val="24"/>
        </w:rPr>
        <w:t>в подпункте</w:t>
      </w:r>
      <w:r w:rsidRPr="00F76586">
        <w:rPr>
          <w:rFonts w:ascii="Calibri" w:hAnsi="Calibri" w:cs="Calibri"/>
          <w:color w:val="000000"/>
          <w:sz w:val="24"/>
          <w:szCs w:val="24"/>
        </w:rPr>
        <w:t> </w:t>
      </w:r>
      <w:r w:rsidRPr="00F76586">
        <w:rPr>
          <w:rFonts w:ascii="GHEA Grapalat" w:hAnsi="GHEA Grapalat"/>
          <w:color w:val="000000"/>
          <w:sz w:val="24"/>
          <w:szCs w:val="24"/>
        </w:rPr>
        <w:t xml:space="preserve">1 </w:t>
      </w:r>
      <w:r w:rsidRPr="00F76586">
        <w:rPr>
          <w:rFonts w:ascii="GHEA Grapalat" w:hAnsi="GHEA Grapalat" w:cs="GHEA Grapalat"/>
          <w:color w:val="000000"/>
          <w:sz w:val="24"/>
          <w:szCs w:val="24"/>
        </w:rPr>
        <w:t>слова</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трех</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рабочих</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дней</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заменить</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словами</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одного</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рабочего</w:t>
      </w:r>
      <w:r w:rsidRPr="00F76586">
        <w:rPr>
          <w:rFonts w:ascii="GHEA Grapalat" w:hAnsi="GHEA Grapalat"/>
          <w:color w:val="000000"/>
          <w:sz w:val="24"/>
          <w:szCs w:val="24"/>
        </w:rPr>
        <w:t xml:space="preserve"> </w:t>
      </w:r>
      <w:r w:rsidRPr="00F76586">
        <w:rPr>
          <w:rFonts w:ascii="GHEA Grapalat" w:hAnsi="GHEA Grapalat" w:cs="GHEA Grapalat"/>
          <w:color w:val="000000"/>
          <w:sz w:val="24"/>
          <w:szCs w:val="24"/>
        </w:rPr>
        <w:t>дня</w:t>
      </w:r>
      <w:r w:rsidRPr="00F76586">
        <w:rPr>
          <w:rFonts w:ascii="GHEA Grapalat" w:hAnsi="GHEA Grapalat"/>
          <w:color w:val="000000"/>
          <w:sz w:val="24"/>
          <w:szCs w:val="24"/>
        </w:rPr>
        <w:t>",</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б.</w:t>
      </w:r>
      <w:r w:rsidR="00654A91">
        <w:rPr>
          <w:rFonts w:ascii="GHEA Grapalat" w:hAnsi="GHEA Grapalat"/>
          <w:color w:val="000000"/>
          <w:sz w:val="24"/>
          <w:szCs w:val="24"/>
        </w:rPr>
        <w:tab/>
      </w:r>
      <w:r w:rsidRPr="00F76586">
        <w:rPr>
          <w:rFonts w:ascii="GHEA Grapalat" w:hAnsi="GHEA Grapalat"/>
          <w:color w:val="000000"/>
          <w:sz w:val="24"/>
          <w:szCs w:val="24"/>
        </w:rPr>
        <w:t>в подпункте 2 слово "десяти" заменить словами "трех рабочих", а после слов "с указанием в уведомлении" добавить слова "условий";</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19)</w:t>
      </w:r>
      <w:r w:rsidR="00654A91">
        <w:rPr>
          <w:rFonts w:ascii="GHEA Grapalat" w:hAnsi="GHEA Grapalat"/>
          <w:color w:val="000000"/>
          <w:sz w:val="24"/>
          <w:szCs w:val="24"/>
        </w:rPr>
        <w:tab/>
      </w:r>
      <w:r w:rsidRPr="00F76586">
        <w:rPr>
          <w:rFonts w:ascii="GHEA Grapalat" w:hAnsi="GHEA Grapalat"/>
          <w:color w:val="000000"/>
          <w:sz w:val="24"/>
          <w:szCs w:val="24"/>
        </w:rPr>
        <w:t>в пункте 85 слова "трех последующих рабочих дней" заменить словами "следующего рабочего дня", а слово "тридцати" заменить словом "десяти";</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20)</w:t>
      </w:r>
      <w:r w:rsidR="00654A91">
        <w:rPr>
          <w:rFonts w:ascii="GHEA Grapalat" w:hAnsi="GHEA Grapalat"/>
          <w:color w:val="000000"/>
          <w:sz w:val="24"/>
          <w:szCs w:val="24"/>
        </w:rPr>
        <w:tab/>
      </w:r>
      <w:r w:rsidRPr="00F76586">
        <w:rPr>
          <w:rFonts w:ascii="GHEA Grapalat" w:hAnsi="GHEA Grapalat"/>
          <w:color w:val="000000"/>
          <w:sz w:val="24"/>
          <w:szCs w:val="24"/>
        </w:rPr>
        <w:t>подпункт 2 пункта 86 изложить в следующей редакции:</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w:t>
      </w:r>
      <w:r w:rsidR="00654A91">
        <w:rPr>
          <w:rFonts w:ascii="GHEA Grapalat" w:hAnsi="GHEA Grapalat"/>
          <w:color w:val="000000"/>
          <w:sz w:val="24"/>
          <w:szCs w:val="24"/>
        </w:rPr>
        <w:tab/>
      </w:r>
      <w:r w:rsidRPr="00F76586">
        <w:rPr>
          <w:rFonts w:ascii="GHEA Grapalat" w:hAnsi="GHEA Grapalat"/>
          <w:color w:val="000000"/>
          <w:sz w:val="24"/>
          <w:szCs w:val="24"/>
        </w:rPr>
        <w:t>в течение трех рабочих дней, следующих за днем получения пересмотренной заявки</w:t>
      </w:r>
      <w:r w:rsidR="007F00A4" w:rsidRPr="00F76586">
        <w:rPr>
          <w:rFonts w:ascii="GHEA Grapalat" w:hAnsi="GHEA Grapalat"/>
          <w:color w:val="000000"/>
          <w:sz w:val="24"/>
          <w:szCs w:val="24"/>
          <w:lang w:val="hy-AM"/>
        </w:rPr>
        <w:t xml:space="preserve"> </w:t>
      </w:r>
      <w:r w:rsidR="007F00A4" w:rsidRPr="00F76586">
        <w:rPr>
          <w:rFonts w:ascii="GHEA Grapalat" w:hAnsi="GHEA Grapalat"/>
          <w:color w:val="000000"/>
          <w:sz w:val="24"/>
          <w:szCs w:val="24"/>
        </w:rPr>
        <w:t>на закупку</w:t>
      </w:r>
      <w:r w:rsidRPr="00F76586">
        <w:rPr>
          <w:rFonts w:ascii="GHEA Grapalat" w:hAnsi="GHEA Grapalat"/>
          <w:color w:val="000000"/>
          <w:sz w:val="24"/>
          <w:szCs w:val="24"/>
        </w:rPr>
        <w:t>, электронным способом отправляет приглашение на второй этап (окончательное приглашение) с приложенным письмом одновременно всем участникам, подавшим заявку на первый этап, и предлагает им подать заявку на второй этап.";</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21)</w:t>
      </w:r>
      <w:r w:rsidR="00654A91">
        <w:rPr>
          <w:rFonts w:ascii="GHEA Grapalat" w:hAnsi="GHEA Grapalat"/>
          <w:color w:val="000000"/>
          <w:sz w:val="24"/>
          <w:szCs w:val="24"/>
        </w:rPr>
        <w:tab/>
      </w:r>
      <w:r w:rsidRPr="00F76586">
        <w:rPr>
          <w:rFonts w:ascii="GHEA Grapalat" w:hAnsi="GHEA Grapalat"/>
          <w:color w:val="000000"/>
          <w:sz w:val="24"/>
          <w:szCs w:val="24"/>
        </w:rPr>
        <w:t>дополнить пункт 87 новым предложением следующего содержания:</w:t>
      </w:r>
    </w:p>
    <w:p w:rsidR="006A29C9" w:rsidRPr="00F76586" w:rsidRDefault="006A29C9" w:rsidP="00654A91">
      <w:pPr>
        <w:widowControl w:val="0"/>
        <w:shd w:val="clear" w:color="auto" w:fill="FFFFFF"/>
        <w:tabs>
          <w:tab w:val="left" w:pos="1134"/>
        </w:tabs>
        <w:spacing w:line="336"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"Заявки на второй этап с письменного согласия всех участников, получивших приглашение, вскрываются до </w:t>
      </w:r>
      <w:r w:rsidR="006F05D2" w:rsidRPr="00F76586">
        <w:rPr>
          <w:rFonts w:ascii="GHEA Grapalat" w:hAnsi="GHEA Grapalat"/>
          <w:color w:val="000000"/>
          <w:sz w:val="24"/>
          <w:szCs w:val="24"/>
        </w:rPr>
        <w:t xml:space="preserve">дня </w:t>
      </w:r>
      <w:r w:rsidRPr="00F76586">
        <w:rPr>
          <w:rFonts w:ascii="GHEA Grapalat" w:hAnsi="GHEA Grapalat"/>
          <w:color w:val="000000"/>
          <w:sz w:val="24"/>
          <w:szCs w:val="24"/>
        </w:rPr>
        <w:t>истечения указанного в приглашении срока.";</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22)</w:t>
      </w:r>
      <w:r w:rsidR="00654A91">
        <w:rPr>
          <w:rFonts w:ascii="GHEA Grapalat" w:hAnsi="GHEA Grapalat"/>
          <w:color w:val="000000"/>
          <w:sz w:val="24"/>
          <w:szCs w:val="24"/>
        </w:rPr>
        <w:tab/>
      </w:r>
      <w:r w:rsidRPr="00F76586">
        <w:rPr>
          <w:rFonts w:ascii="GHEA Grapalat" w:hAnsi="GHEA Grapalat"/>
          <w:color w:val="000000"/>
          <w:sz w:val="24"/>
          <w:szCs w:val="24"/>
        </w:rPr>
        <w:t>последнее предложение пункта 93 изложить в следующей редакции:</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"Уведомлением назначаются также день, место и время заседания по вскрытию ценовых предложений, но не позднее третьего рабочего дня, следующего за днем отправки уведомления.";</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lastRenderedPageBreak/>
        <w:t>23)</w:t>
      </w:r>
      <w:r w:rsidR="00654A91">
        <w:rPr>
          <w:rFonts w:ascii="GHEA Grapalat" w:hAnsi="GHEA Grapalat"/>
          <w:color w:val="000000"/>
          <w:sz w:val="24"/>
          <w:szCs w:val="24"/>
        </w:rPr>
        <w:tab/>
      </w:r>
      <w:r w:rsidRPr="00F76586">
        <w:rPr>
          <w:rFonts w:ascii="GHEA Grapalat" w:hAnsi="GHEA Grapalat"/>
          <w:color w:val="000000"/>
          <w:sz w:val="24"/>
          <w:szCs w:val="24"/>
        </w:rPr>
        <w:t>пункт 96 изложить в следующей редакции:</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"96.</w:t>
      </w:r>
      <w:r w:rsidR="00654A91">
        <w:rPr>
          <w:rFonts w:ascii="GHEA Grapalat" w:hAnsi="GHEA Grapalat"/>
          <w:color w:val="000000"/>
          <w:sz w:val="24"/>
          <w:szCs w:val="24"/>
        </w:rPr>
        <w:tab/>
      </w:r>
      <w:r w:rsidRPr="00F76586">
        <w:rPr>
          <w:rFonts w:ascii="GHEA Grapalat" w:hAnsi="GHEA Grapalat"/>
          <w:color w:val="000000"/>
          <w:sz w:val="24"/>
          <w:szCs w:val="24"/>
        </w:rPr>
        <w:t>Заявки участников оцениваются в следующем порядке:</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w:t>
      </w:r>
      <w:r w:rsidR="00654A91">
        <w:rPr>
          <w:rFonts w:ascii="GHEA Grapalat" w:hAnsi="GHEA Grapalat"/>
          <w:color w:val="000000"/>
          <w:sz w:val="24"/>
          <w:szCs w:val="24"/>
        </w:rPr>
        <w:tab/>
      </w:r>
      <w:r w:rsidRPr="00F76586">
        <w:rPr>
          <w:rFonts w:ascii="GHEA Grapalat" w:hAnsi="GHEA Grapalat"/>
          <w:color w:val="000000"/>
          <w:sz w:val="24"/>
          <w:szCs w:val="24"/>
        </w:rPr>
        <w:t>финансовое предложение представившего минимальное ценовое предложение участника оценивается в сто баллов, а присуждаемые финансовым предложениям остальных участников баллы рассчитываются по следующей формуле:</w:t>
      </w:r>
    </w:p>
    <w:p w:rsidR="006A29C9" w:rsidRPr="00F76586" w:rsidRDefault="006A29C9" w:rsidP="00654A91">
      <w:pPr>
        <w:widowControl w:val="0"/>
        <w:shd w:val="clear" w:color="auto" w:fill="FFFFFF"/>
        <w:spacing w:line="360" w:lineRule="auto"/>
        <w:jc w:val="center"/>
        <w:rPr>
          <w:rFonts w:ascii="GHEA Grapalat" w:eastAsia="Times New Roman" w:hAnsi="GHEA Grapalat" w:cs="Times New Roman"/>
          <w:color w:val="000000"/>
          <w:sz w:val="24"/>
          <w:szCs w:val="24"/>
        </w:rPr>
      </w:pPr>
      <w:r w:rsidRPr="00F76586">
        <w:rPr>
          <w:rFonts w:ascii="GHEA Grapalat" w:hAnsi="GHEA Grapalat"/>
          <w:color w:val="000000"/>
          <w:sz w:val="24"/>
          <w:szCs w:val="24"/>
        </w:rPr>
        <w:t>БП = МЦ х 100/ОЦ,</w:t>
      </w:r>
    </w:p>
    <w:p w:rsidR="006A29C9" w:rsidRPr="00F76586" w:rsidRDefault="006A29C9" w:rsidP="00654A91">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где:</w:t>
      </w:r>
    </w:p>
    <w:p w:rsidR="006A29C9" w:rsidRPr="00F76586" w:rsidRDefault="006A29C9" w:rsidP="00654A91">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БП </w:t>
      </w:r>
      <w:r w:rsidR="006F05D2" w:rsidRPr="00F76586">
        <w:rPr>
          <w:rFonts w:ascii="GHEA Grapalat" w:hAnsi="GHEA Grapalat"/>
          <w:color w:val="000000"/>
          <w:sz w:val="24"/>
          <w:szCs w:val="24"/>
          <w:lang w:val="hy-AM"/>
        </w:rPr>
        <w:t>—</w:t>
      </w:r>
      <w:r w:rsidR="006F05D2" w:rsidRPr="00F76586">
        <w:rPr>
          <w:rFonts w:ascii="GHEA Grapalat" w:hAnsi="GHEA Grapalat"/>
          <w:color w:val="000000"/>
          <w:sz w:val="24"/>
          <w:szCs w:val="24"/>
        </w:rPr>
        <w:t xml:space="preserve"> </w:t>
      </w:r>
      <w:r w:rsidRPr="00F76586">
        <w:rPr>
          <w:rFonts w:ascii="GHEA Grapalat" w:hAnsi="GHEA Grapalat"/>
          <w:color w:val="000000"/>
          <w:sz w:val="24"/>
          <w:szCs w:val="24"/>
        </w:rPr>
        <w:t xml:space="preserve">это балл, </w:t>
      </w:r>
      <w:r w:rsidR="006F05D2" w:rsidRPr="00F76586">
        <w:rPr>
          <w:rFonts w:ascii="GHEA Grapalat" w:hAnsi="GHEA Grapalat"/>
          <w:color w:val="000000"/>
          <w:sz w:val="24"/>
          <w:szCs w:val="24"/>
        </w:rPr>
        <w:t xml:space="preserve">присуждаемый </w:t>
      </w:r>
      <w:r w:rsidRPr="00F76586">
        <w:rPr>
          <w:rFonts w:ascii="GHEA Grapalat" w:hAnsi="GHEA Grapalat"/>
          <w:color w:val="000000"/>
          <w:sz w:val="24"/>
          <w:szCs w:val="24"/>
        </w:rPr>
        <w:t xml:space="preserve">ценовому предложению, МЦ </w:t>
      </w:r>
      <w:r w:rsidR="006F05D2" w:rsidRPr="00F76586">
        <w:rPr>
          <w:rFonts w:ascii="GHEA Grapalat" w:hAnsi="GHEA Grapalat"/>
          <w:color w:val="000000"/>
          <w:sz w:val="24"/>
          <w:szCs w:val="24"/>
          <w:lang w:val="hy-AM"/>
        </w:rPr>
        <w:t>—</w:t>
      </w:r>
      <w:r w:rsidRPr="00F76586">
        <w:rPr>
          <w:rFonts w:ascii="GHEA Grapalat" w:hAnsi="GHEA Grapalat"/>
          <w:color w:val="000000"/>
          <w:sz w:val="24"/>
          <w:szCs w:val="24"/>
        </w:rPr>
        <w:t xml:space="preserve"> минимальная цена,</w:t>
      </w:r>
    </w:p>
    <w:p w:rsidR="006A29C9" w:rsidRPr="00F76586" w:rsidRDefault="006A29C9" w:rsidP="00654A91">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ОЦ </w:t>
      </w:r>
      <w:r w:rsidR="006F05D2" w:rsidRPr="00F76586">
        <w:rPr>
          <w:rFonts w:ascii="GHEA Grapalat" w:hAnsi="GHEA Grapalat"/>
          <w:color w:val="000000"/>
          <w:sz w:val="24"/>
          <w:szCs w:val="24"/>
          <w:lang w:val="hy-AM"/>
        </w:rPr>
        <w:t>—</w:t>
      </w:r>
      <w:r w:rsidR="006F05D2" w:rsidRPr="00F76586">
        <w:rPr>
          <w:rFonts w:ascii="GHEA Grapalat" w:hAnsi="GHEA Grapalat"/>
          <w:color w:val="000000"/>
          <w:sz w:val="24"/>
          <w:szCs w:val="24"/>
        </w:rPr>
        <w:t xml:space="preserve"> </w:t>
      </w:r>
      <w:r w:rsidRPr="00F76586">
        <w:rPr>
          <w:rFonts w:ascii="GHEA Grapalat" w:hAnsi="GHEA Grapalat"/>
          <w:color w:val="000000"/>
          <w:sz w:val="24"/>
          <w:szCs w:val="24"/>
        </w:rPr>
        <w:t>цена, предложенная оцениваемым участником;</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w:t>
      </w:r>
      <w:r w:rsidR="00654A91">
        <w:rPr>
          <w:rFonts w:ascii="GHEA Grapalat" w:hAnsi="GHEA Grapalat"/>
          <w:color w:val="000000"/>
          <w:sz w:val="24"/>
          <w:szCs w:val="24"/>
        </w:rPr>
        <w:tab/>
      </w:r>
      <w:r w:rsidRPr="00F76586">
        <w:rPr>
          <w:rFonts w:ascii="GHEA Grapalat" w:hAnsi="GHEA Grapalat"/>
          <w:color w:val="000000"/>
          <w:sz w:val="24"/>
          <w:szCs w:val="24"/>
        </w:rPr>
        <w:t>оценка, присуждаемая технически оцененному удовлетворительно каждому участнику, рассчитывается по следующей формуле:</w:t>
      </w:r>
    </w:p>
    <w:p w:rsidR="006A29C9" w:rsidRPr="00F76586" w:rsidRDefault="006A29C9" w:rsidP="00654A91">
      <w:pPr>
        <w:widowControl w:val="0"/>
        <w:shd w:val="clear" w:color="auto" w:fill="FFFFFF"/>
        <w:spacing w:line="360" w:lineRule="auto"/>
        <w:jc w:val="center"/>
        <w:rPr>
          <w:rFonts w:ascii="GHEA Grapalat" w:eastAsia="Times New Roman" w:hAnsi="GHEA Grapalat" w:cs="Times New Roman"/>
          <w:color w:val="000000"/>
          <w:sz w:val="24"/>
          <w:szCs w:val="24"/>
        </w:rPr>
      </w:pPr>
      <w:r w:rsidRPr="00F76586">
        <w:rPr>
          <w:rFonts w:ascii="GHEA Grapalat" w:hAnsi="GHEA Grapalat"/>
          <w:color w:val="000000"/>
          <w:sz w:val="24"/>
          <w:szCs w:val="24"/>
        </w:rPr>
        <w:t>ОУ = (БП х ЦП) + (ТП х ТК),</w:t>
      </w:r>
    </w:p>
    <w:p w:rsidR="006A29C9" w:rsidRPr="00F76586" w:rsidRDefault="006A29C9" w:rsidP="00654A91">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где:</w:t>
      </w:r>
    </w:p>
    <w:p w:rsidR="006A29C9" w:rsidRPr="00F76586" w:rsidRDefault="006A29C9" w:rsidP="00654A91">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ОУ </w:t>
      </w:r>
      <w:r w:rsidR="006F05D2" w:rsidRPr="00F76586">
        <w:rPr>
          <w:rFonts w:ascii="GHEA Grapalat" w:hAnsi="GHEA Grapalat"/>
          <w:color w:val="000000"/>
          <w:sz w:val="24"/>
          <w:szCs w:val="24"/>
          <w:lang w:val="hy-AM"/>
        </w:rPr>
        <w:t>—</w:t>
      </w:r>
      <w:r w:rsidR="006F05D2" w:rsidRPr="00F76586">
        <w:rPr>
          <w:rFonts w:ascii="GHEA Grapalat" w:hAnsi="GHEA Grapalat"/>
          <w:color w:val="000000"/>
          <w:sz w:val="24"/>
          <w:szCs w:val="24"/>
        </w:rPr>
        <w:t xml:space="preserve"> </w:t>
      </w:r>
      <w:r w:rsidRPr="00F76586">
        <w:rPr>
          <w:rFonts w:ascii="GHEA Grapalat" w:hAnsi="GHEA Grapalat"/>
          <w:color w:val="000000"/>
          <w:sz w:val="24"/>
          <w:szCs w:val="24"/>
        </w:rPr>
        <w:t>присуждаемая участнику оценка,</w:t>
      </w:r>
    </w:p>
    <w:p w:rsidR="006A29C9" w:rsidRPr="00F76586" w:rsidRDefault="006A29C9" w:rsidP="00654A91">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БП </w:t>
      </w:r>
      <w:r w:rsidR="006F05D2" w:rsidRPr="00F76586">
        <w:rPr>
          <w:rFonts w:ascii="GHEA Grapalat" w:hAnsi="GHEA Grapalat"/>
          <w:color w:val="000000"/>
          <w:sz w:val="24"/>
          <w:szCs w:val="24"/>
          <w:lang w:val="hy-AM"/>
        </w:rPr>
        <w:t>—</w:t>
      </w:r>
      <w:r w:rsidR="006F05D2" w:rsidRPr="00F76586">
        <w:rPr>
          <w:rFonts w:ascii="GHEA Grapalat" w:hAnsi="GHEA Grapalat"/>
          <w:color w:val="000000"/>
          <w:sz w:val="24"/>
          <w:szCs w:val="24"/>
        </w:rPr>
        <w:t xml:space="preserve"> </w:t>
      </w:r>
      <w:r w:rsidRPr="00F76586">
        <w:rPr>
          <w:rFonts w:ascii="GHEA Grapalat" w:hAnsi="GHEA Grapalat"/>
          <w:color w:val="000000"/>
          <w:sz w:val="24"/>
          <w:szCs w:val="24"/>
        </w:rPr>
        <w:t xml:space="preserve">балл, </w:t>
      </w:r>
      <w:r w:rsidR="00C04612" w:rsidRPr="00F76586">
        <w:rPr>
          <w:rFonts w:ascii="GHEA Grapalat" w:hAnsi="GHEA Grapalat"/>
          <w:color w:val="000000"/>
          <w:sz w:val="24"/>
          <w:szCs w:val="24"/>
        </w:rPr>
        <w:t xml:space="preserve">присужденный </w:t>
      </w:r>
      <w:r w:rsidRPr="00F76586">
        <w:rPr>
          <w:rFonts w:ascii="GHEA Grapalat" w:hAnsi="GHEA Grapalat"/>
          <w:color w:val="000000"/>
          <w:sz w:val="24"/>
          <w:szCs w:val="24"/>
        </w:rPr>
        <w:t>ценовому предложению участника,</w:t>
      </w:r>
    </w:p>
    <w:p w:rsidR="006A29C9" w:rsidRPr="00F76586" w:rsidRDefault="006A29C9" w:rsidP="00654A91">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ТП </w:t>
      </w:r>
      <w:r w:rsidR="006F05D2" w:rsidRPr="00F76586">
        <w:rPr>
          <w:rFonts w:ascii="GHEA Grapalat" w:hAnsi="GHEA Grapalat"/>
          <w:color w:val="000000"/>
          <w:sz w:val="24"/>
          <w:szCs w:val="24"/>
          <w:lang w:val="hy-AM"/>
        </w:rPr>
        <w:t>—</w:t>
      </w:r>
      <w:r w:rsidR="006F05D2" w:rsidRPr="00F76586">
        <w:rPr>
          <w:rFonts w:ascii="GHEA Grapalat" w:hAnsi="GHEA Grapalat"/>
          <w:color w:val="000000"/>
          <w:sz w:val="24"/>
          <w:szCs w:val="24"/>
        </w:rPr>
        <w:t xml:space="preserve"> </w:t>
      </w:r>
      <w:r w:rsidRPr="00F76586">
        <w:rPr>
          <w:rFonts w:ascii="GHEA Grapalat" w:hAnsi="GHEA Grapalat"/>
          <w:color w:val="000000"/>
          <w:sz w:val="24"/>
          <w:szCs w:val="24"/>
        </w:rPr>
        <w:t xml:space="preserve">балл, </w:t>
      </w:r>
      <w:r w:rsidR="00C04612" w:rsidRPr="00F76586">
        <w:rPr>
          <w:rFonts w:ascii="GHEA Grapalat" w:hAnsi="GHEA Grapalat"/>
          <w:color w:val="000000"/>
          <w:sz w:val="24"/>
          <w:szCs w:val="24"/>
        </w:rPr>
        <w:t xml:space="preserve">присужденный </w:t>
      </w:r>
      <w:r w:rsidRPr="00F76586">
        <w:rPr>
          <w:rFonts w:ascii="GHEA Grapalat" w:hAnsi="GHEA Grapalat"/>
          <w:color w:val="000000"/>
          <w:sz w:val="24"/>
          <w:szCs w:val="24"/>
        </w:rPr>
        <w:t>техническому предложению участника,</w:t>
      </w:r>
    </w:p>
    <w:p w:rsidR="006A29C9" w:rsidRPr="00F76586" w:rsidRDefault="006A29C9" w:rsidP="00654A91">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ЦП </w:t>
      </w:r>
      <w:r w:rsidR="006F05D2" w:rsidRPr="00F76586">
        <w:rPr>
          <w:rFonts w:ascii="GHEA Grapalat" w:hAnsi="GHEA Grapalat"/>
          <w:color w:val="000000"/>
          <w:sz w:val="24"/>
          <w:szCs w:val="24"/>
          <w:lang w:val="hy-AM"/>
        </w:rPr>
        <w:t>—</w:t>
      </w:r>
      <w:r w:rsidR="006F05D2" w:rsidRPr="00F76586">
        <w:rPr>
          <w:rFonts w:ascii="GHEA Grapalat" w:hAnsi="GHEA Grapalat"/>
          <w:color w:val="000000"/>
          <w:sz w:val="24"/>
          <w:szCs w:val="24"/>
        </w:rPr>
        <w:t xml:space="preserve"> </w:t>
      </w:r>
      <w:r w:rsidRPr="00F76586">
        <w:rPr>
          <w:rFonts w:ascii="GHEA Grapalat" w:hAnsi="GHEA Grapalat"/>
          <w:color w:val="000000"/>
          <w:sz w:val="24"/>
          <w:szCs w:val="24"/>
        </w:rPr>
        <w:t>балл, присуждаемый ценовому предложению, установленному приглашением на второй этап,</w:t>
      </w:r>
    </w:p>
    <w:p w:rsidR="006A29C9" w:rsidRPr="00F76586" w:rsidRDefault="006A29C9" w:rsidP="00654A91">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 xml:space="preserve">ТК </w:t>
      </w:r>
      <w:r w:rsidR="006F05D2" w:rsidRPr="00F76586">
        <w:rPr>
          <w:rFonts w:ascii="GHEA Grapalat" w:hAnsi="GHEA Grapalat"/>
          <w:color w:val="000000"/>
          <w:sz w:val="24"/>
          <w:szCs w:val="24"/>
          <w:lang w:val="hy-AM"/>
        </w:rPr>
        <w:t>—</w:t>
      </w:r>
      <w:r w:rsidR="006F05D2" w:rsidRPr="00F76586">
        <w:rPr>
          <w:rFonts w:ascii="GHEA Grapalat" w:hAnsi="GHEA Grapalat"/>
          <w:color w:val="000000"/>
          <w:sz w:val="24"/>
          <w:szCs w:val="24"/>
        </w:rPr>
        <w:t xml:space="preserve"> </w:t>
      </w:r>
      <w:r w:rsidRPr="00F76586">
        <w:rPr>
          <w:rFonts w:ascii="GHEA Grapalat" w:hAnsi="GHEA Grapalat"/>
          <w:color w:val="000000"/>
          <w:sz w:val="24"/>
          <w:szCs w:val="24"/>
        </w:rPr>
        <w:t>балл, присуждаемый техническому предложению и квалификационным критериям, установленным приглашением на второй этап.";</w:t>
      </w:r>
    </w:p>
    <w:p w:rsidR="006A29C9" w:rsidRDefault="006A29C9" w:rsidP="00654A91">
      <w:pPr>
        <w:widowControl w:val="0"/>
        <w:shd w:val="clear" w:color="auto" w:fill="FFFFFF"/>
        <w:tabs>
          <w:tab w:val="left" w:pos="1134"/>
        </w:tabs>
        <w:spacing w:line="360" w:lineRule="auto"/>
        <w:ind w:firstLine="567"/>
        <w:jc w:val="both"/>
        <w:rPr>
          <w:rFonts w:ascii="GHEA Grapalat" w:hAnsi="GHEA Grapalat"/>
          <w:color w:val="000000"/>
          <w:sz w:val="24"/>
          <w:szCs w:val="24"/>
        </w:rPr>
      </w:pPr>
      <w:r w:rsidRPr="00F76586">
        <w:rPr>
          <w:rFonts w:ascii="GHEA Grapalat" w:hAnsi="GHEA Grapalat"/>
          <w:color w:val="000000"/>
          <w:sz w:val="24"/>
          <w:szCs w:val="24"/>
        </w:rPr>
        <w:t>24)</w:t>
      </w:r>
      <w:r w:rsidR="00654A91">
        <w:rPr>
          <w:rFonts w:ascii="GHEA Grapalat" w:hAnsi="GHEA Grapalat"/>
          <w:color w:val="000000"/>
          <w:sz w:val="24"/>
          <w:szCs w:val="24"/>
        </w:rPr>
        <w:tab/>
      </w:r>
      <w:r w:rsidRPr="00F76586">
        <w:rPr>
          <w:rFonts w:ascii="GHEA Grapalat" w:hAnsi="GHEA Grapalat"/>
          <w:color w:val="000000"/>
          <w:sz w:val="24"/>
          <w:szCs w:val="24"/>
        </w:rPr>
        <w:t>пункт 98 изложить в следующей редакции:</w:t>
      </w:r>
    </w:p>
    <w:p w:rsidR="00654A91" w:rsidRPr="00F76586" w:rsidRDefault="00654A91"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lastRenderedPageBreak/>
        <w:t>"98.</w:t>
      </w:r>
      <w:r w:rsidR="00654A91">
        <w:rPr>
          <w:rFonts w:ascii="GHEA Grapalat" w:hAnsi="GHEA Grapalat"/>
          <w:color w:val="000000"/>
          <w:sz w:val="24"/>
          <w:szCs w:val="24"/>
        </w:rPr>
        <w:tab/>
      </w:r>
      <w:r w:rsidRPr="00F76586">
        <w:rPr>
          <w:rFonts w:ascii="GHEA Grapalat" w:hAnsi="GHEA Grapalat"/>
          <w:color w:val="000000"/>
          <w:sz w:val="24"/>
          <w:szCs w:val="24"/>
        </w:rPr>
        <w:t xml:space="preserve">Если ценовое предложение отобранного участника превышает </w:t>
      </w:r>
      <w:proofErr w:type="gramStart"/>
      <w:r w:rsidRPr="00F76586">
        <w:rPr>
          <w:rFonts w:ascii="GHEA Grapalat" w:hAnsi="GHEA Grapalat"/>
          <w:color w:val="000000"/>
          <w:sz w:val="24"/>
          <w:szCs w:val="24"/>
        </w:rPr>
        <w:t>размер</w:t>
      </w:r>
      <w:proofErr w:type="gramEnd"/>
      <w:r w:rsidRPr="00F76586">
        <w:rPr>
          <w:rFonts w:ascii="GHEA Grapalat" w:hAnsi="GHEA Grapalat"/>
          <w:color w:val="000000"/>
          <w:sz w:val="24"/>
          <w:szCs w:val="24"/>
        </w:rPr>
        <w:t xml:space="preserve"> предусмотренных для совершения этой закупки финансовых ассигнований, то заказчик может предложить отобранному участнику снизить его ценовое предложение. В случае несогласия заявка данного участника отклоняется, и заказчик приглашает на переговоры занявшего следующее место участника, в случае несогласия которого заявка этого участника также отклоняется, и на переговоры приглашается участник, занявший последующее место, а в случае несогласия последнего конкурс объявляется несостоявшимся.</w:t>
      </w:r>
      <w:r w:rsidR="00423C20" w:rsidRPr="00F76586">
        <w:rPr>
          <w:rFonts w:ascii="GHEA Grapalat" w:hAnsi="GHEA Grapalat"/>
          <w:color w:val="000000"/>
          <w:sz w:val="24"/>
          <w:szCs w:val="24"/>
        </w:rPr>
        <w:t>"</w:t>
      </w:r>
      <w:r w:rsidRPr="00F76586">
        <w:rPr>
          <w:rFonts w:ascii="GHEA Grapalat" w:hAnsi="GHEA Grapalat"/>
          <w:color w:val="000000"/>
          <w:sz w:val="24"/>
          <w:szCs w:val="24"/>
        </w:rPr>
        <w:t>;</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25)</w:t>
      </w:r>
      <w:r w:rsidR="00654A91">
        <w:rPr>
          <w:rFonts w:ascii="GHEA Grapalat" w:hAnsi="GHEA Grapalat"/>
          <w:color w:val="000000"/>
          <w:sz w:val="24"/>
          <w:szCs w:val="24"/>
        </w:rPr>
        <w:tab/>
      </w:r>
      <w:r w:rsidRPr="00F76586">
        <w:rPr>
          <w:rFonts w:ascii="GHEA Grapalat" w:hAnsi="GHEA Grapalat"/>
          <w:color w:val="000000"/>
          <w:sz w:val="24"/>
          <w:szCs w:val="24"/>
        </w:rPr>
        <w:t>заголовок главы 20 изложить в следующей редакции;</w:t>
      </w:r>
    </w:p>
    <w:p w:rsidR="006A29C9" w:rsidRPr="00F76586" w:rsidRDefault="006A29C9" w:rsidP="00654A91">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"XX. АФФИЛИРОВАННЫЕ ЛИЦА И СЛУЧАИ ОГРАНИЧЕНИЯ УЧАСТИЯ ЭТИХ ЛИЦ В ПРОЦЕДУРАХ ЗАКУПКИ";</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26)</w:t>
      </w:r>
      <w:r w:rsidR="00654A91">
        <w:rPr>
          <w:rFonts w:ascii="GHEA Grapalat" w:hAnsi="GHEA Grapalat"/>
          <w:color w:val="000000"/>
          <w:sz w:val="24"/>
          <w:szCs w:val="24"/>
        </w:rPr>
        <w:tab/>
      </w:r>
      <w:r w:rsidRPr="00F76586">
        <w:rPr>
          <w:rFonts w:ascii="GHEA Grapalat" w:hAnsi="GHEA Grapalat"/>
          <w:color w:val="000000"/>
          <w:sz w:val="24"/>
          <w:szCs w:val="24"/>
        </w:rPr>
        <w:t>в пункте 120 до слов "супруг сестры" добавить слово "внуки";</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27)</w:t>
      </w:r>
      <w:r w:rsidR="00654A91">
        <w:rPr>
          <w:rFonts w:ascii="GHEA Grapalat" w:hAnsi="GHEA Grapalat"/>
          <w:color w:val="000000"/>
          <w:sz w:val="24"/>
          <w:szCs w:val="24"/>
        </w:rPr>
        <w:tab/>
      </w:r>
      <w:r w:rsidRPr="00F76586">
        <w:rPr>
          <w:rFonts w:ascii="GHEA Grapalat" w:hAnsi="GHEA Grapalat"/>
          <w:color w:val="000000"/>
          <w:sz w:val="24"/>
          <w:szCs w:val="24"/>
        </w:rPr>
        <w:t>дополнить новым пунктом 121 следующего содержания:</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"121.</w:t>
      </w:r>
      <w:r w:rsidR="00654A91">
        <w:rPr>
          <w:rFonts w:ascii="GHEA Grapalat" w:hAnsi="GHEA Grapalat"/>
          <w:color w:val="000000"/>
          <w:sz w:val="24"/>
          <w:szCs w:val="24"/>
        </w:rPr>
        <w:tab/>
      </w:r>
      <w:r w:rsidRPr="00F76586">
        <w:rPr>
          <w:rFonts w:ascii="GHEA Grapalat" w:hAnsi="GHEA Grapalat"/>
          <w:color w:val="000000"/>
          <w:sz w:val="24"/>
          <w:szCs w:val="24"/>
        </w:rPr>
        <w:t>Включение участника в список, предусмотренный пунктом 6 части 1 статьи 6 Закона, автоматически приводит к ограничению права аффилированных с ним лиц на участие в процессе закупок в период его нахождения в списке.</w:t>
      </w:r>
      <w:r w:rsidR="00423C20" w:rsidRPr="00F76586">
        <w:rPr>
          <w:rFonts w:ascii="GHEA Grapalat" w:hAnsi="GHEA Grapalat"/>
          <w:color w:val="000000"/>
          <w:sz w:val="24"/>
          <w:szCs w:val="24"/>
        </w:rPr>
        <w:t>"</w:t>
      </w:r>
      <w:r w:rsidRPr="00F76586">
        <w:rPr>
          <w:rFonts w:ascii="GHEA Grapalat" w:hAnsi="GHEA Grapalat"/>
          <w:color w:val="000000"/>
          <w:sz w:val="24"/>
          <w:szCs w:val="24"/>
        </w:rPr>
        <w:t>.</w:t>
      </w: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t>2.</w:t>
      </w:r>
      <w:r w:rsidR="00654A91">
        <w:rPr>
          <w:rFonts w:ascii="GHEA Grapalat" w:hAnsi="GHEA Grapalat"/>
          <w:color w:val="000000"/>
          <w:sz w:val="24"/>
          <w:szCs w:val="24"/>
        </w:rPr>
        <w:tab/>
      </w:r>
      <w:r w:rsidRPr="00F76586">
        <w:rPr>
          <w:rFonts w:ascii="GHEA Grapalat" w:hAnsi="GHEA Grapalat"/>
          <w:color w:val="000000"/>
          <w:sz w:val="24"/>
          <w:szCs w:val="24"/>
        </w:rPr>
        <w:t xml:space="preserve">Подпункт 5 пункта 3 </w:t>
      </w:r>
      <w:r w:rsidR="00C04612" w:rsidRPr="00F76586">
        <w:rPr>
          <w:rFonts w:ascii="GHEA Grapalat" w:hAnsi="GHEA Grapalat"/>
          <w:color w:val="000000"/>
          <w:sz w:val="24"/>
          <w:szCs w:val="24"/>
        </w:rPr>
        <w:t>Порядка</w:t>
      </w:r>
      <w:r w:rsidRPr="00F76586">
        <w:rPr>
          <w:rFonts w:ascii="GHEA Grapalat" w:hAnsi="GHEA Grapalat"/>
          <w:color w:val="000000"/>
          <w:sz w:val="24"/>
          <w:szCs w:val="24"/>
        </w:rPr>
        <w:t xml:space="preserve">, утвержденного </w:t>
      </w:r>
      <w:r w:rsidR="006F05D2" w:rsidRPr="00F76586">
        <w:rPr>
          <w:rFonts w:ascii="GHEA Grapalat" w:hAnsi="GHEA Grapalat"/>
          <w:color w:val="000000"/>
          <w:sz w:val="24"/>
          <w:szCs w:val="24"/>
        </w:rPr>
        <w:t xml:space="preserve">Приложением </w:t>
      </w:r>
      <w:r w:rsidRPr="00F76586">
        <w:rPr>
          <w:rFonts w:ascii="GHEA Grapalat" w:hAnsi="GHEA Grapalat"/>
          <w:color w:val="000000"/>
          <w:sz w:val="24"/>
          <w:szCs w:val="24"/>
        </w:rPr>
        <w:t xml:space="preserve">№ 12 к </w:t>
      </w:r>
      <w:r w:rsidR="006F05D2" w:rsidRPr="00F76586">
        <w:rPr>
          <w:rFonts w:ascii="GHEA Grapalat" w:hAnsi="GHEA Grapalat"/>
          <w:color w:val="000000"/>
          <w:sz w:val="24"/>
          <w:szCs w:val="24"/>
        </w:rPr>
        <w:t xml:space="preserve">Постановлению </w:t>
      </w:r>
      <w:r w:rsidRPr="00F76586">
        <w:rPr>
          <w:rFonts w:ascii="GHEA Grapalat" w:hAnsi="GHEA Grapalat"/>
          <w:color w:val="000000"/>
          <w:sz w:val="24"/>
          <w:szCs w:val="24"/>
        </w:rPr>
        <w:t>Правительства Республики Армения № 2121-N "О мерах по обеспечению исполнения государственного бюджета Республики Армения на 2022</w:t>
      </w:r>
      <w:r w:rsidR="00654A91">
        <w:rPr>
          <w:rFonts w:ascii="Calibri" w:hAnsi="Calibri" w:cs="Calibri"/>
          <w:color w:val="000000"/>
          <w:sz w:val="24"/>
          <w:szCs w:val="24"/>
        </w:rPr>
        <w:t> </w:t>
      </w:r>
      <w:r w:rsidRPr="00F76586">
        <w:rPr>
          <w:rFonts w:ascii="GHEA Grapalat" w:hAnsi="GHEA Grapalat"/>
          <w:color w:val="000000"/>
          <w:sz w:val="24"/>
          <w:szCs w:val="24"/>
        </w:rPr>
        <w:t>год" от 23 декабря 2021 года, признать утратившим силу.</w:t>
      </w:r>
    </w:p>
    <w:p w:rsidR="006A29C9" w:rsidRDefault="006A29C9" w:rsidP="00654A91">
      <w:pPr>
        <w:widowControl w:val="0"/>
        <w:shd w:val="clear" w:color="auto" w:fill="FFFFFF"/>
        <w:tabs>
          <w:tab w:val="left" w:pos="1134"/>
        </w:tabs>
        <w:spacing w:line="360" w:lineRule="auto"/>
        <w:ind w:firstLine="567"/>
        <w:jc w:val="both"/>
        <w:rPr>
          <w:rFonts w:ascii="GHEA Grapalat" w:hAnsi="GHEA Grapalat"/>
          <w:color w:val="000000"/>
          <w:sz w:val="24"/>
          <w:szCs w:val="24"/>
        </w:rPr>
      </w:pPr>
      <w:r w:rsidRPr="00F76586">
        <w:rPr>
          <w:rFonts w:ascii="GHEA Grapalat" w:hAnsi="GHEA Grapalat"/>
          <w:color w:val="000000"/>
          <w:sz w:val="24"/>
          <w:szCs w:val="24"/>
        </w:rPr>
        <w:t>3.</w:t>
      </w:r>
      <w:r w:rsidR="00654A91">
        <w:rPr>
          <w:rFonts w:ascii="GHEA Grapalat" w:hAnsi="GHEA Grapalat"/>
          <w:color w:val="000000"/>
          <w:sz w:val="24"/>
          <w:szCs w:val="24"/>
        </w:rPr>
        <w:tab/>
      </w:r>
      <w:r w:rsidRPr="00F76586">
        <w:rPr>
          <w:rFonts w:ascii="GHEA Grapalat" w:hAnsi="GHEA Grapalat"/>
          <w:color w:val="000000"/>
          <w:sz w:val="24"/>
          <w:szCs w:val="24"/>
        </w:rPr>
        <w:t xml:space="preserve">Требования настоящего </w:t>
      </w:r>
      <w:r w:rsidR="009568B7" w:rsidRPr="00F76586">
        <w:rPr>
          <w:rFonts w:ascii="GHEA Grapalat" w:hAnsi="GHEA Grapalat"/>
          <w:color w:val="000000"/>
          <w:sz w:val="24"/>
          <w:szCs w:val="24"/>
        </w:rPr>
        <w:t xml:space="preserve">Постановления </w:t>
      </w:r>
      <w:r w:rsidRPr="00F76586">
        <w:rPr>
          <w:rFonts w:ascii="GHEA Grapalat" w:hAnsi="GHEA Grapalat"/>
          <w:color w:val="000000"/>
          <w:sz w:val="24"/>
          <w:szCs w:val="24"/>
        </w:rPr>
        <w:t xml:space="preserve">не распространяются на начавшиеся до вступления настоящего </w:t>
      </w:r>
      <w:r w:rsidR="009568B7" w:rsidRPr="00F76586">
        <w:rPr>
          <w:rFonts w:ascii="GHEA Grapalat" w:hAnsi="GHEA Grapalat"/>
          <w:color w:val="000000"/>
          <w:sz w:val="24"/>
          <w:szCs w:val="24"/>
        </w:rPr>
        <w:t xml:space="preserve">Постановления </w:t>
      </w:r>
      <w:r w:rsidRPr="00F76586">
        <w:rPr>
          <w:rFonts w:ascii="GHEA Grapalat" w:hAnsi="GHEA Grapalat"/>
          <w:color w:val="000000"/>
          <w:sz w:val="24"/>
          <w:szCs w:val="24"/>
        </w:rPr>
        <w:t>в силу и все еще не завершенные процессы закупки, а также на заключенные и действующие договоры.</w:t>
      </w:r>
    </w:p>
    <w:p w:rsidR="00654A91" w:rsidRDefault="00654A91"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p>
    <w:p w:rsidR="00654A91" w:rsidRPr="00F76586" w:rsidRDefault="00654A91"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p>
    <w:p w:rsidR="006A29C9" w:rsidRPr="00F76586" w:rsidRDefault="006A29C9" w:rsidP="00654A91">
      <w:pPr>
        <w:widowControl w:val="0"/>
        <w:shd w:val="clear" w:color="auto" w:fill="FFFFFF"/>
        <w:tabs>
          <w:tab w:val="left" w:pos="1134"/>
        </w:tabs>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color w:val="000000"/>
          <w:sz w:val="24"/>
          <w:szCs w:val="24"/>
        </w:rPr>
        <w:lastRenderedPageBreak/>
        <w:t>4.</w:t>
      </w:r>
      <w:r w:rsidR="00654A91">
        <w:rPr>
          <w:rFonts w:ascii="GHEA Grapalat" w:hAnsi="GHEA Grapalat"/>
          <w:color w:val="000000"/>
          <w:sz w:val="24"/>
          <w:szCs w:val="24"/>
        </w:rPr>
        <w:tab/>
      </w:r>
      <w:r w:rsidRPr="00F76586">
        <w:rPr>
          <w:rFonts w:ascii="GHEA Grapalat" w:hAnsi="GHEA Grapalat"/>
          <w:color w:val="000000"/>
          <w:sz w:val="24"/>
          <w:szCs w:val="24"/>
        </w:rPr>
        <w:t xml:space="preserve">Настоящее </w:t>
      </w:r>
      <w:r w:rsidR="006F05D2" w:rsidRPr="00F76586">
        <w:rPr>
          <w:rFonts w:ascii="GHEA Grapalat" w:hAnsi="GHEA Grapalat"/>
          <w:color w:val="000000"/>
          <w:sz w:val="24"/>
          <w:szCs w:val="24"/>
        </w:rPr>
        <w:t xml:space="preserve">Постановление </w:t>
      </w:r>
      <w:r w:rsidRPr="00F76586">
        <w:rPr>
          <w:rFonts w:ascii="GHEA Grapalat" w:hAnsi="GHEA Grapalat"/>
          <w:color w:val="000000"/>
          <w:sz w:val="24"/>
          <w:szCs w:val="24"/>
        </w:rPr>
        <w:t>вступает в силу на двадцатый день</w:t>
      </w:r>
      <w:r w:rsidR="009568B7" w:rsidRPr="00F76586">
        <w:rPr>
          <w:rFonts w:ascii="GHEA Grapalat" w:hAnsi="GHEA Grapalat"/>
          <w:color w:val="000000"/>
          <w:sz w:val="24"/>
          <w:szCs w:val="24"/>
        </w:rPr>
        <w:t>, следующий за</w:t>
      </w:r>
      <w:r w:rsidRPr="00F76586">
        <w:rPr>
          <w:rFonts w:ascii="GHEA Grapalat" w:hAnsi="GHEA Grapalat"/>
          <w:color w:val="000000"/>
          <w:sz w:val="24"/>
          <w:szCs w:val="24"/>
        </w:rPr>
        <w:t xml:space="preserve"> </w:t>
      </w:r>
      <w:r w:rsidR="009568B7" w:rsidRPr="00F76586">
        <w:rPr>
          <w:rFonts w:ascii="GHEA Grapalat" w:hAnsi="GHEA Grapalat"/>
          <w:color w:val="000000"/>
          <w:sz w:val="24"/>
          <w:szCs w:val="24"/>
        </w:rPr>
        <w:t xml:space="preserve">днем </w:t>
      </w:r>
      <w:r w:rsidRPr="00F76586">
        <w:rPr>
          <w:rFonts w:ascii="GHEA Grapalat" w:hAnsi="GHEA Grapalat"/>
          <w:color w:val="000000"/>
          <w:sz w:val="24"/>
          <w:szCs w:val="24"/>
        </w:rPr>
        <w:t>его официального опубликования.</w:t>
      </w:r>
    </w:p>
    <w:p w:rsidR="006A29C9" w:rsidRPr="00F76586" w:rsidRDefault="006A29C9" w:rsidP="00F76586">
      <w:pPr>
        <w:widowControl w:val="0"/>
        <w:shd w:val="clear" w:color="auto" w:fill="FFFFFF"/>
        <w:spacing w:line="360" w:lineRule="auto"/>
        <w:ind w:firstLine="375"/>
        <w:jc w:val="both"/>
        <w:rPr>
          <w:rFonts w:ascii="GHEA Grapalat" w:eastAsia="Times New Roman" w:hAnsi="GHEA Grapalat" w:cs="Times New Roman"/>
          <w:color w:val="000000"/>
          <w:sz w:val="24"/>
          <w:szCs w:val="24"/>
        </w:rPr>
      </w:pPr>
    </w:p>
    <w:tbl>
      <w:tblPr>
        <w:tblW w:w="5000" w:type="pct"/>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4607"/>
      </w:tblGrid>
      <w:tr w:rsidR="006A29C9" w:rsidRPr="00F76586" w:rsidTr="00654A91">
        <w:trPr>
          <w:tblCellSpacing w:w="7" w:type="dxa"/>
          <w:jc w:val="center"/>
        </w:trPr>
        <w:tc>
          <w:tcPr>
            <w:tcW w:w="4500" w:type="dxa"/>
            <w:shd w:val="clear" w:color="auto" w:fill="FFFFFF"/>
            <w:vAlign w:val="center"/>
            <w:hideMark/>
          </w:tcPr>
          <w:p w:rsidR="006A29C9" w:rsidRPr="00F76586" w:rsidRDefault="006A29C9" w:rsidP="00654A91">
            <w:pPr>
              <w:widowControl w:val="0"/>
              <w:spacing w:line="360" w:lineRule="auto"/>
              <w:jc w:val="center"/>
              <w:rPr>
                <w:rFonts w:ascii="GHEA Grapalat" w:eastAsia="Times New Roman" w:hAnsi="GHEA Grapalat" w:cs="Times New Roman"/>
                <w:color w:val="000000"/>
                <w:sz w:val="24"/>
                <w:szCs w:val="24"/>
              </w:rPr>
            </w:pPr>
            <w:r w:rsidRPr="00F76586">
              <w:rPr>
                <w:rFonts w:ascii="GHEA Grapalat" w:hAnsi="GHEA Grapalat"/>
                <w:b/>
                <w:color w:val="000000"/>
                <w:sz w:val="24"/>
                <w:szCs w:val="24"/>
              </w:rPr>
              <w:t>Премьер-министр</w:t>
            </w:r>
            <w:r w:rsidR="00654A91">
              <w:rPr>
                <w:rFonts w:ascii="GHEA Grapalat" w:eastAsia="Times New Roman" w:hAnsi="GHEA Grapalat" w:cs="Times New Roman"/>
                <w:color w:val="000000"/>
                <w:sz w:val="24"/>
                <w:szCs w:val="24"/>
              </w:rPr>
              <w:br/>
            </w:r>
            <w:r w:rsidRPr="00F76586">
              <w:rPr>
                <w:rFonts w:ascii="GHEA Grapalat" w:hAnsi="GHEA Grapalat"/>
                <w:b/>
                <w:color w:val="000000"/>
                <w:sz w:val="24"/>
                <w:szCs w:val="24"/>
              </w:rPr>
              <w:t>Республики Армения</w:t>
            </w:r>
          </w:p>
        </w:tc>
        <w:tc>
          <w:tcPr>
            <w:tcW w:w="0" w:type="auto"/>
            <w:shd w:val="clear" w:color="auto" w:fill="FFFFFF"/>
            <w:vAlign w:val="bottom"/>
            <w:hideMark/>
          </w:tcPr>
          <w:p w:rsidR="006A29C9" w:rsidRPr="00F76586" w:rsidRDefault="006A29C9" w:rsidP="00654A91">
            <w:pPr>
              <w:widowControl w:val="0"/>
              <w:spacing w:line="360" w:lineRule="auto"/>
              <w:ind w:right="145"/>
              <w:jc w:val="right"/>
              <w:rPr>
                <w:rFonts w:ascii="GHEA Grapalat" w:eastAsia="Times New Roman" w:hAnsi="GHEA Grapalat" w:cs="Times New Roman"/>
                <w:color w:val="000000"/>
                <w:sz w:val="24"/>
                <w:szCs w:val="24"/>
              </w:rPr>
            </w:pPr>
            <w:r w:rsidRPr="00F76586">
              <w:rPr>
                <w:rFonts w:ascii="GHEA Grapalat" w:hAnsi="GHEA Grapalat"/>
                <w:b/>
                <w:color w:val="000000"/>
                <w:sz w:val="24"/>
                <w:szCs w:val="24"/>
              </w:rPr>
              <w:t xml:space="preserve">Н. </w:t>
            </w:r>
            <w:proofErr w:type="spellStart"/>
            <w:r w:rsidRPr="00F76586">
              <w:rPr>
                <w:rFonts w:ascii="GHEA Grapalat" w:hAnsi="GHEA Grapalat"/>
                <w:b/>
                <w:color w:val="000000"/>
                <w:sz w:val="24"/>
                <w:szCs w:val="24"/>
              </w:rPr>
              <w:t>Пашинян</w:t>
            </w:r>
            <w:proofErr w:type="spellEnd"/>
          </w:p>
        </w:tc>
      </w:tr>
      <w:tr w:rsidR="006A29C9" w:rsidRPr="00F76586" w:rsidTr="00654A91">
        <w:trPr>
          <w:tblCellSpacing w:w="7" w:type="dxa"/>
          <w:jc w:val="center"/>
        </w:trPr>
        <w:tc>
          <w:tcPr>
            <w:tcW w:w="0" w:type="auto"/>
            <w:shd w:val="clear" w:color="auto" w:fill="FFFFFF"/>
            <w:vAlign w:val="center"/>
            <w:hideMark/>
          </w:tcPr>
          <w:p w:rsidR="006A29C9" w:rsidRPr="00F76586" w:rsidRDefault="006A29C9" w:rsidP="00654A91">
            <w:pPr>
              <w:widowControl w:val="0"/>
              <w:spacing w:line="360" w:lineRule="auto"/>
              <w:jc w:val="center"/>
              <w:rPr>
                <w:rFonts w:ascii="GHEA Grapalat" w:eastAsia="Times New Roman" w:hAnsi="GHEA Grapalat" w:cs="Times New Roman"/>
                <w:color w:val="000000"/>
                <w:sz w:val="24"/>
                <w:szCs w:val="24"/>
              </w:rPr>
            </w:pPr>
            <w:r w:rsidRPr="00F76586">
              <w:rPr>
                <w:rFonts w:ascii="GHEA Grapalat" w:hAnsi="GHEA Grapalat"/>
                <w:color w:val="000000"/>
                <w:sz w:val="24"/>
                <w:szCs w:val="24"/>
              </w:rPr>
              <w:t>Ереван</w:t>
            </w:r>
          </w:p>
        </w:tc>
        <w:tc>
          <w:tcPr>
            <w:tcW w:w="0" w:type="auto"/>
            <w:shd w:val="clear" w:color="auto" w:fill="FFFFFF"/>
            <w:vAlign w:val="center"/>
            <w:hideMark/>
          </w:tcPr>
          <w:p w:rsidR="006A29C9" w:rsidRPr="00F76586" w:rsidRDefault="006A29C9" w:rsidP="00F76586">
            <w:pPr>
              <w:widowControl w:val="0"/>
              <w:spacing w:line="360" w:lineRule="auto"/>
              <w:jc w:val="both"/>
              <w:rPr>
                <w:rFonts w:ascii="GHEA Grapalat" w:eastAsia="Times New Roman" w:hAnsi="GHEA Grapalat" w:cs="Times New Roman"/>
                <w:sz w:val="24"/>
                <w:szCs w:val="24"/>
              </w:rPr>
            </w:pPr>
          </w:p>
        </w:tc>
      </w:tr>
    </w:tbl>
    <w:p w:rsidR="006A29C9" w:rsidRPr="00F76586" w:rsidRDefault="006A29C9" w:rsidP="00F76586">
      <w:pPr>
        <w:widowControl w:val="0"/>
        <w:shd w:val="clear" w:color="auto" w:fill="FFFFFF"/>
        <w:spacing w:line="360" w:lineRule="auto"/>
        <w:ind w:firstLine="375"/>
        <w:jc w:val="both"/>
        <w:rPr>
          <w:rFonts w:ascii="GHEA Grapalat" w:eastAsia="Times New Roman" w:hAnsi="GHEA Grapalat" w:cs="Times New Roman"/>
          <w:color w:val="000000"/>
          <w:sz w:val="24"/>
          <w:szCs w:val="24"/>
        </w:rPr>
      </w:pPr>
    </w:p>
    <w:tbl>
      <w:tblPr>
        <w:tblW w:w="5000" w:type="pct"/>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607"/>
        <w:gridCol w:w="4521"/>
      </w:tblGrid>
      <w:tr w:rsidR="006A29C9" w:rsidRPr="00F76586" w:rsidTr="00654A91">
        <w:trPr>
          <w:tblCellSpacing w:w="7" w:type="dxa"/>
          <w:jc w:val="center"/>
        </w:trPr>
        <w:tc>
          <w:tcPr>
            <w:tcW w:w="0" w:type="auto"/>
            <w:shd w:val="clear" w:color="auto" w:fill="FFFFFF"/>
            <w:vAlign w:val="center"/>
            <w:hideMark/>
          </w:tcPr>
          <w:p w:rsidR="006A29C9" w:rsidRPr="00F76586" w:rsidRDefault="006A29C9" w:rsidP="00F76586">
            <w:pPr>
              <w:widowControl w:val="0"/>
              <w:spacing w:line="360" w:lineRule="auto"/>
              <w:jc w:val="both"/>
              <w:rPr>
                <w:rFonts w:ascii="GHEA Grapalat" w:eastAsia="Times New Roman" w:hAnsi="GHEA Grapalat" w:cs="Times New Roman"/>
                <w:color w:val="000000"/>
                <w:sz w:val="24"/>
                <w:szCs w:val="24"/>
              </w:rPr>
            </w:pPr>
          </w:p>
        </w:tc>
        <w:tc>
          <w:tcPr>
            <w:tcW w:w="4500" w:type="dxa"/>
            <w:shd w:val="clear" w:color="auto" w:fill="FFFFFF"/>
            <w:vAlign w:val="bottom"/>
            <w:hideMark/>
          </w:tcPr>
          <w:p w:rsidR="006A29C9" w:rsidRPr="00654A91" w:rsidRDefault="006A29C9" w:rsidP="00654A91">
            <w:pPr>
              <w:widowControl w:val="0"/>
              <w:spacing w:line="360" w:lineRule="auto"/>
              <w:jc w:val="center"/>
              <w:rPr>
                <w:rFonts w:ascii="GHEA Grapalat" w:eastAsia="Times New Roman" w:hAnsi="GHEA Grapalat" w:cs="Times New Roman"/>
                <w:color w:val="000000"/>
                <w:sz w:val="20"/>
                <w:szCs w:val="24"/>
              </w:rPr>
            </w:pPr>
            <w:r w:rsidRPr="00654A91">
              <w:rPr>
                <w:rFonts w:ascii="GHEA Grapalat" w:hAnsi="GHEA Grapalat"/>
                <w:color w:val="000000"/>
                <w:sz w:val="20"/>
                <w:szCs w:val="24"/>
              </w:rPr>
              <w:t>13.10.2022</w:t>
            </w:r>
          </w:p>
          <w:p w:rsidR="006A29C9" w:rsidRPr="00654A91" w:rsidRDefault="006A29C9" w:rsidP="00654A91">
            <w:pPr>
              <w:widowControl w:val="0"/>
              <w:spacing w:line="360" w:lineRule="auto"/>
              <w:jc w:val="center"/>
              <w:rPr>
                <w:rFonts w:ascii="GHEA Grapalat" w:eastAsia="Times New Roman" w:hAnsi="GHEA Grapalat" w:cs="Times New Roman"/>
                <w:color w:val="000000"/>
                <w:sz w:val="20"/>
                <w:szCs w:val="24"/>
              </w:rPr>
            </w:pPr>
            <w:r w:rsidRPr="00654A91">
              <w:rPr>
                <w:rFonts w:ascii="GHEA Grapalat" w:hAnsi="GHEA Grapalat"/>
                <w:color w:val="000000"/>
                <w:sz w:val="20"/>
                <w:szCs w:val="24"/>
              </w:rPr>
              <w:t>УДОСТОВЕРЕНО</w:t>
            </w:r>
          </w:p>
          <w:p w:rsidR="006A29C9" w:rsidRPr="00654A91" w:rsidRDefault="006A29C9" w:rsidP="00654A91">
            <w:pPr>
              <w:widowControl w:val="0"/>
              <w:spacing w:line="360" w:lineRule="auto"/>
              <w:jc w:val="center"/>
              <w:rPr>
                <w:rFonts w:ascii="GHEA Grapalat" w:eastAsia="Times New Roman" w:hAnsi="GHEA Grapalat" w:cs="Times New Roman"/>
                <w:color w:val="000000"/>
                <w:sz w:val="20"/>
                <w:szCs w:val="24"/>
              </w:rPr>
            </w:pPr>
            <w:r w:rsidRPr="00654A91">
              <w:rPr>
                <w:rFonts w:ascii="GHEA Grapalat" w:hAnsi="GHEA Grapalat"/>
                <w:color w:val="000000"/>
                <w:sz w:val="20"/>
                <w:szCs w:val="24"/>
              </w:rPr>
              <w:t>ЭЛЕКТРОННОЙ</w:t>
            </w:r>
          </w:p>
          <w:p w:rsidR="006A29C9" w:rsidRPr="00F76586" w:rsidRDefault="006A29C9" w:rsidP="00654A91">
            <w:pPr>
              <w:widowControl w:val="0"/>
              <w:spacing w:line="360" w:lineRule="auto"/>
              <w:jc w:val="center"/>
              <w:rPr>
                <w:rFonts w:ascii="GHEA Grapalat" w:eastAsia="Times New Roman" w:hAnsi="GHEA Grapalat" w:cs="Times New Roman"/>
                <w:color w:val="000000"/>
                <w:sz w:val="24"/>
                <w:szCs w:val="24"/>
              </w:rPr>
            </w:pPr>
            <w:r w:rsidRPr="00654A91">
              <w:rPr>
                <w:rFonts w:ascii="GHEA Grapalat" w:hAnsi="GHEA Grapalat"/>
                <w:color w:val="000000"/>
                <w:sz w:val="20"/>
                <w:szCs w:val="24"/>
              </w:rPr>
              <w:t>ПОДПИСЬЮ</w:t>
            </w:r>
          </w:p>
        </w:tc>
      </w:tr>
    </w:tbl>
    <w:p w:rsidR="006A29C9" w:rsidRPr="00F76586" w:rsidRDefault="006A29C9" w:rsidP="00F76586">
      <w:pPr>
        <w:widowControl w:val="0"/>
        <w:shd w:val="clear" w:color="auto" w:fill="FFFFFF"/>
        <w:spacing w:line="360" w:lineRule="auto"/>
        <w:ind w:firstLine="375"/>
        <w:jc w:val="both"/>
        <w:rPr>
          <w:rFonts w:ascii="GHEA Grapalat" w:eastAsia="Times New Roman" w:hAnsi="GHEA Grapalat" w:cs="Times New Roman"/>
          <w:color w:val="000000"/>
          <w:sz w:val="24"/>
          <w:szCs w:val="24"/>
        </w:rPr>
      </w:pPr>
    </w:p>
    <w:p w:rsidR="00ED39E4" w:rsidRPr="00654A91" w:rsidRDefault="006A29C9" w:rsidP="00654A91">
      <w:pPr>
        <w:widowControl w:val="0"/>
        <w:shd w:val="clear" w:color="auto" w:fill="FFFFFF"/>
        <w:spacing w:line="360" w:lineRule="auto"/>
        <w:ind w:firstLine="567"/>
        <w:jc w:val="both"/>
        <w:rPr>
          <w:rFonts w:ascii="GHEA Grapalat" w:eastAsia="Times New Roman" w:hAnsi="GHEA Grapalat" w:cs="Times New Roman"/>
          <w:color w:val="000000"/>
          <w:sz w:val="24"/>
          <w:szCs w:val="24"/>
        </w:rPr>
      </w:pPr>
      <w:r w:rsidRPr="00F76586">
        <w:rPr>
          <w:rFonts w:ascii="GHEA Grapalat" w:hAnsi="GHEA Grapalat"/>
          <w:b/>
          <w:color w:val="000000"/>
          <w:sz w:val="24"/>
          <w:szCs w:val="24"/>
        </w:rPr>
        <w:t>Дат</w:t>
      </w:r>
      <w:bookmarkStart w:id="0" w:name="_GoBack"/>
      <w:bookmarkEnd w:id="0"/>
      <w:r w:rsidRPr="00F76586">
        <w:rPr>
          <w:rFonts w:ascii="GHEA Grapalat" w:hAnsi="GHEA Grapalat"/>
          <w:b/>
          <w:color w:val="000000"/>
          <w:sz w:val="24"/>
          <w:szCs w:val="24"/>
        </w:rPr>
        <w:t xml:space="preserve">а официального опубликования </w:t>
      </w:r>
      <w:r w:rsidR="006F05D2" w:rsidRPr="00F76586">
        <w:rPr>
          <w:rFonts w:ascii="GHEA Grapalat" w:hAnsi="GHEA Grapalat"/>
          <w:b/>
          <w:color w:val="000000"/>
          <w:sz w:val="24"/>
          <w:szCs w:val="24"/>
          <w:lang w:val="hy-AM"/>
        </w:rPr>
        <w:t>—</w:t>
      </w:r>
      <w:r w:rsidR="006F05D2" w:rsidRPr="00F76586">
        <w:rPr>
          <w:rFonts w:ascii="GHEA Grapalat" w:hAnsi="GHEA Grapalat"/>
          <w:b/>
          <w:color w:val="000000"/>
          <w:sz w:val="24"/>
          <w:szCs w:val="24"/>
        </w:rPr>
        <w:t xml:space="preserve"> </w:t>
      </w:r>
      <w:r w:rsidRPr="00F76586">
        <w:rPr>
          <w:rFonts w:ascii="GHEA Grapalat" w:hAnsi="GHEA Grapalat"/>
          <w:b/>
          <w:color w:val="000000"/>
          <w:sz w:val="24"/>
          <w:szCs w:val="24"/>
        </w:rPr>
        <w:t>13 октября 2022 года.</w:t>
      </w:r>
    </w:p>
    <w:sectPr w:rsidR="00ED39E4" w:rsidRPr="00654A91" w:rsidSect="00C94B09">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16D" w:rsidRDefault="0092416D" w:rsidP="00234922">
      <w:pPr>
        <w:spacing w:after="0" w:line="240" w:lineRule="auto"/>
      </w:pPr>
      <w:r>
        <w:separator/>
      </w:r>
    </w:p>
  </w:endnote>
  <w:endnote w:type="continuationSeparator" w:id="0">
    <w:p w:rsidR="0092416D" w:rsidRDefault="0092416D" w:rsidP="0023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337952"/>
      <w:docPartObj>
        <w:docPartGallery w:val="Page Numbers (Bottom of Page)"/>
        <w:docPartUnique/>
      </w:docPartObj>
    </w:sdtPr>
    <w:sdtEndPr>
      <w:rPr>
        <w:rFonts w:ascii="GHEA Grapalat" w:hAnsi="GHEA Grapalat"/>
        <w:noProof/>
        <w:sz w:val="24"/>
      </w:rPr>
    </w:sdtEndPr>
    <w:sdtContent>
      <w:p w:rsidR="00C94B09" w:rsidRPr="00C94B09" w:rsidRDefault="00C94B09" w:rsidP="00C94B09">
        <w:pPr>
          <w:pStyle w:val="Footer"/>
          <w:jc w:val="center"/>
          <w:rPr>
            <w:rFonts w:ascii="GHEA Grapalat" w:hAnsi="GHEA Grapalat"/>
            <w:sz w:val="24"/>
          </w:rPr>
        </w:pPr>
        <w:r w:rsidRPr="00C94B09">
          <w:rPr>
            <w:rFonts w:ascii="GHEA Grapalat" w:hAnsi="GHEA Grapalat"/>
            <w:sz w:val="24"/>
          </w:rPr>
          <w:fldChar w:fldCharType="begin"/>
        </w:r>
        <w:r w:rsidRPr="00C94B09">
          <w:rPr>
            <w:rFonts w:ascii="GHEA Grapalat" w:hAnsi="GHEA Grapalat"/>
            <w:sz w:val="24"/>
          </w:rPr>
          <w:instrText xml:space="preserve"> PAGE   \* MERGEFORMAT </w:instrText>
        </w:r>
        <w:r w:rsidRPr="00C94B09">
          <w:rPr>
            <w:rFonts w:ascii="GHEA Grapalat" w:hAnsi="GHEA Grapalat"/>
            <w:sz w:val="24"/>
          </w:rPr>
          <w:fldChar w:fldCharType="separate"/>
        </w:r>
        <w:r w:rsidRPr="00C94B09">
          <w:rPr>
            <w:rFonts w:ascii="GHEA Grapalat" w:hAnsi="GHEA Grapalat"/>
            <w:noProof/>
            <w:sz w:val="24"/>
          </w:rPr>
          <w:t>2</w:t>
        </w:r>
        <w:r w:rsidRPr="00C94B09">
          <w:rPr>
            <w:rFonts w:ascii="GHEA Grapalat" w:hAnsi="GHEA Grapalat"/>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16D" w:rsidRDefault="0092416D" w:rsidP="00234922">
      <w:pPr>
        <w:spacing w:after="0" w:line="240" w:lineRule="auto"/>
      </w:pPr>
      <w:r>
        <w:separator/>
      </w:r>
    </w:p>
  </w:footnote>
  <w:footnote w:type="continuationSeparator" w:id="0">
    <w:p w:rsidR="0092416D" w:rsidRDefault="0092416D" w:rsidP="002349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EAD"/>
    <w:rsid w:val="0006369C"/>
    <w:rsid w:val="00083A0C"/>
    <w:rsid w:val="000F733D"/>
    <w:rsid w:val="00157D38"/>
    <w:rsid w:val="00182CB6"/>
    <w:rsid w:val="001A7AC1"/>
    <w:rsid w:val="001E571E"/>
    <w:rsid w:val="00234922"/>
    <w:rsid w:val="00237EAD"/>
    <w:rsid w:val="00281A44"/>
    <w:rsid w:val="002F0D9A"/>
    <w:rsid w:val="003B0A7A"/>
    <w:rsid w:val="003D18E4"/>
    <w:rsid w:val="00423C20"/>
    <w:rsid w:val="004460F4"/>
    <w:rsid w:val="004C6702"/>
    <w:rsid w:val="004E5AFE"/>
    <w:rsid w:val="0050054E"/>
    <w:rsid w:val="0059347F"/>
    <w:rsid w:val="00654A91"/>
    <w:rsid w:val="006A29C9"/>
    <w:rsid w:val="006D35EE"/>
    <w:rsid w:val="006F05D2"/>
    <w:rsid w:val="00770707"/>
    <w:rsid w:val="007C1D6D"/>
    <w:rsid w:val="007E45DD"/>
    <w:rsid w:val="007F00A4"/>
    <w:rsid w:val="0081390F"/>
    <w:rsid w:val="00897633"/>
    <w:rsid w:val="0092416D"/>
    <w:rsid w:val="009568B7"/>
    <w:rsid w:val="00A07AD2"/>
    <w:rsid w:val="00A22147"/>
    <w:rsid w:val="00A61394"/>
    <w:rsid w:val="00B76C4C"/>
    <w:rsid w:val="00C019D0"/>
    <w:rsid w:val="00C04612"/>
    <w:rsid w:val="00C74059"/>
    <w:rsid w:val="00C94B09"/>
    <w:rsid w:val="00E301B0"/>
    <w:rsid w:val="00EA378D"/>
    <w:rsid w:val="00EA4398"/>
    <w:rsid w:val="00ED39E4"/>
    <w:rsid w:val="00EF0323"/>
    <w:rsid w:val="00F5685E"/>
    <w:rsid w:val="00F76586"/>
    <w:rsid w:val="00F93104"/>
    <w:rsid w:val="00FD4F48"/>
    <w:rsid w:val="00FE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35E5"/>
  <w15:docId w15:val="{C9E9E0E7-0F61-4CE1-9F4B-BE7B43A3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9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9C9"/>
    <w:rPr>
      <w:b/>
      <w:bCs/>
    </w:rPr>
  </w:style>
  <w:style w:type="character" w:styleId="Emphasis">
    <w:name w:val="Emphasis"/>
    <w:basedOn w:val="DefaultParagraphFont"/>
    <w:uiPriority w:val="20"/>
    <w:qFormat/>
    <w:rsid w:val="006A29C9"/>
    <w:rPr>
      <w:i/>
      <w:iCs/>
    </w:rPr>
  </w:style>
  <w:style w:type="paragraph" w:styleId="CommentText">
    <w:name w:val="annotation text"/>
    <w:basedOn w:val="Normal"/>
    <w:link w:val="CommentTextChar"/>
    <w:uiPriority w:val="99"/>
    <w:semiHidden/>
    <w:unhideWhenUsed/>
    <w:rsid w:val="000F733D"/>
    <w:pPr>
      <w:spacing w:line="240" w:lineRule="auto"/>
    </w:pPr>
    <w:rPr>
      <w:sz w:val="20"/>
      <w:szCs w:val="20"/>
    </w:rPr>
  </w:style>
  <w:style w:type="character" w:customStyle="1" w:styleId="CommentTextChar">
    <w:name w:val="Comment Text Char"/>
    <w:basedOn w:val="DefaultParagraphFont"/>
    <w:link w:val="CommentText"/>
    <w:uiPriority w:val="99"/>
    <w:semiHidden/>
    <w:rsid w:val="000F733D"/>
    <w:rPr>
      <w:sz w:val="20"/>
      <w:szCs w:val="20"/>
    </w:rPr>
  </w:style>
  <w:style w:type="character" w:styleId="CommentReference">
    <w:name w:val="annotation reference"/>
    <w:basedOn w:val="DefaultParagraphFont"/>
    <w:uiPriority w:val="99"/>
    <w:semiHidden/>
    <w:unhideWhenUsed/>
    <w:rsid w:val="000F733D"/>
    <w:rPr>
      <w:sz w:val="16"/>
      <w:szCs w:val="16"/>
    </w:rPr>
  </w:style>
  <w:style w:type="paragraph" w:styleId="BalloonText">
    <w:name w:val="Balloon Text"/>
    <w:basedOn w:val="Normal"/>
    <w:link w:val="BalloonTextChar"/>
    <w:uiPriority w:val="99"/>
    <w:semiHidden/>
    <w:unhideWhenUsed/>
    <w:rsid w:val="0023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922"/>
    <w:rPr>
      <w:rFonts w:ascii="Tahoma" w:hAnsi="Tahoma" w:cs="Tahoma"/>
      <w:sz w:val="16"/>
      <w:szCs w:val="16"/>
    </w:rPr>
  </w:style>
  <w:style w:type="paragraph" w:styleId="Header">
    <w:name w:val="header"/>
    <w:basedOn w:val="Normal"/>
    <w:link w:val="HeaderChar"/>
    <w:uiPriority w:val="99"/>
    <w:unhideWhenUsed/>
    <w:rsid w:val="00234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922"/>
  </w:style>
  <w:style w:type="paragraph" w:styleId="Footer">
    <w:name w:val="footer"/>
    <w:basedOn w:val="Normal"/>
    <w:link w:val="FooterChar"/>
    <w:uiPriority w:val="99"/>
    <w:unhideWhenUsed/>
    <w:rsid w:val="00234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922"/>
  </w:style>
  <w:style w:type="paragraph" w:styleId="CommentSubject">
    <w:name w:val="annotation subject"/>
    <w:basedOn w:val="CommentText"/>
    <w:next w:val="CommentText"/>
    <w:link w:val="CommentSubjectChar"/>
    <w:uiPriority w:val="99"/>
    <w:semiHidden/>
    <w:unhideWhenUsed/>
    <w:rsid w:val="00E301B0"/>
    <w:rPr>
      <w:b/>
      <w:bCs/>
    </w:rPr>
  </w:style>
  <w:style w:type="character" w:customStyle="1" w:styleId="CommentSubjectChar">
    <w:name w:val="Comment Subject Char"/>
    <w:basedOn w:val="CommentTextChar"/>
    <w:link w:val="CommentSubject"/>
    <w:uiPriority w:val="99"/>
    <w:semiHidden/>
    <w:rsid w:val="00E301B0"/>
    <w:rPr>
      <w:b/>
      <w:bCs/>
      <w:sz w:val="20"/>
      <w:szCs w:val="20"/>
    </w:rPr>
  </w:style>
  <w:style w:type="paragraph" w:styleId="ListParagraph">
    <w:name w:val="List Paragraph"/>
    <w:basedOn w:val="Normal"/>
    <w:uiPriority w:val="34"/>
    <w:qFormat/>
    <w:rsid w:val="00654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3632</Words>
  <Characters>20704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Aghajanyan</dc:creator>
  <cp:lastModifiedBy>Tereza Misakyan</cp:lastModifiedBy>
  <cp:revision>7</cp:revision>
  <dcterms:created xsi:type="dcterms:W3CDTF">2022-11-22T08:00:00Z</dcterms:created>
  <dcterms:modified xsi:type="dcterms:W3CDTF">2022-11-22T12:35:00Z</dcterms:modified>
</cp:coreProperties>
</file>